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3F23D8" w:rsidRPr="00892B5E" w14:paraId="2821BCDD" w14:textId="77777777">
        <w:tc>
          <w:tcPr>
            <w:tcW w:w="4786" w:type="dxa"/>
          </w:tcPr>
          <w:p w14:paraId="5C2A9F52" w14:textId="77777777" w:rsidR="003F23D8" w:rsidRDefault="003F23D8">
            <w:pPr>
              <w:widowControl w:val="0"/>
              <w:spacing w:after="120" w:line="288" w:lineRule="auto"/>
              <w:ind w:right="1440"/>
              <w:rPr>
                <w:szCs w:val="24"/>
                <w:u w:val="single"/>
              </w:rPr>
            </w:pPr>
          </w:p>
        </w:tc>
        <w:tc>
          <w:tcPr>
            <w:tcW w:w="5103" w:type="dxa"/>
          </w:tcPr>
          <w:p w14:paraId="71BCED9A" w14:textId="21BD48F2" w:rsidR="00BD378B" w:rsidRPr="00BD378B" w:rsidRDefault="00BD378B" w:rsidP="00BD378B">
            <w:pPr>
              <w:spacing w:after="120" w:line="288" w:lineRule="auto"/>
              <w:jc w:val="right"/>
              <w:rPr>
                <w:color w:val="EE0000"/>
                <w:szCs w:val="24"/>
                <w:u w:val="single"/>
              </w:rPr>
            </w:pPr>
            <w:r w:rsidRPr="00BD378B">
              <w:rPr>
                <w:color w:val="EE0000"/>
                <w:szCs w:val="24"/>
                <w:u w:val="single"/>
              </w:rPr>
              <w:t>ПРОЕКТ</w:t>
            </w:r>
          </w:p>
          <w:p w14:paraId="6A2EEBA5" w14:textId="3009598B" w:rsidR="003F23D8" w:rsidRPr="00022274" w:rsidRDefault="00B90A65">
            <w:pPr>
              <w:spacing w:after="120" w:line="288" w:lineRule="auto"/>
              <w:rPr>
                <w:szCs w:val="24"/>
              </w:rPr>
            </w:pPr>
            <w:r w:rsidRPr="00022274">
              <w:rPr>
                <w:szCs w:val="24"/>
              </w:rPr>
              <w:t>УТВЕРЖДЕН</w:t>
            </w:r>
          </w:p>
          <w:p w14:paraId="2513177F" w14:textId="77777777" w:rsidR="003F23D8" w:rsidRPr="00022274" w:rsidRDefault="00B90A65">
            <w:pPr>
              <w:spacing w:after="120" w:line="288" w:lineRule="auto"/>
              <w:rPr>
                <w:szCs w:val="24"/>
              </w:rPr>
            </w:pPr>
            <w:r w:rsidRPr="00022274">
              <w:rPr>
                <w:szCs w:val="24"/>
              </w:rPr>
              <w:t xml:space="preserve">Решением Совета Ассоциации «Саморегулируемая организация кредитных потребительских кооперативов «Кооперативные Финансы» </w:t>
            </w:r>
          </w:p>
          <w:p w14:paraId="687934F5" w14:textId="75DD46DE" w:rsidR="003F23D8" w:rsidRPr="00022274" w:rsidRDefault="002F6079">
            <w:pPr>
              <w:spacing w:after="120" w:line="288" w:lineRule="auto"/>
              <w:rPr>
                <w:szCs w:val="24"/>
              </w:rPr>
            </w:pPr>
            <w:r w:rsidRPr="004C7BA8">
              <w:rPr>
                <w:szCs w:val="24"/>
                <w:highlight w:val="yellow"/>
              </w:rPr>
              <w:t xml:space="preserve">Протокол № </w:t>
            </w:r>
            <w:r w:rsidR="004C7BA8" w:rsidRPr="004C7BA8">
              <w:rPr>
                <w:szCs w:val="24"/>
                <w:highlight w:val="yellow"/>
              </w:rPr>
              <w:t>__</w:t>
            </w:r>
            <w:r w:rsidRPr="004C7BA8">
              <w:rPr>
                <w:szCs w:val="24"/>
                <w:highlight w:val="yellow"/>
              </w:rPr>
              <w:t>/202</w:t>
            </w:r>
            <w:r w:rsidR="004C7BA8" w:rsidRPr="004C7BA8">
              <w:rPr>
                <w:szCs w:val="24"/>
                <w:highlight w:val="yellow"/>
              </w:rPr>
              <w:t>5</w:t>
            </w:r>
            <w:r w:rsidRPr="004C7BA8">
              <w:rPr>
                <w:szCs w:val="24"/>
                <w:highlight w:val="yellow"/>
              </w:rPr>
              <w:t xml:space="preserve"> от «</w:t>
            </w:r>
            <w:r w:rsidR="004C7BA8" w:rsidRPr="004C7BA8">
              <w:rPr>
                <w:szCs w:val="24"/>
                <w:highlight w:val="yellow"/>
              </w:rPr>
              <w:t>--</w:t>
            </w:r>
            <w:r w:rsidRPr="004C7BA8">
              <w:rPr>
                <w:szCs w:val="24"/>
                <w:highlight w:val="yellow"/>
              </w:rPr>
              <w:t xml:space="preserve">» </w:t>
            </w:r>
            <w:r w:rsidR="00022274" w:rsidRPr="004C7BA8">
              <w:rPr>
                <w:szCs w:val="24"/>
                <w:highlight w:val="yellow"/>
              </w:rPr>
              <w:t>декабря</w:t>
            </w:r>
            <w:r w:rsidR="0022785B" w:rsidRPr="004C7BA8">
              <w:rPr>
                <w:szCs w:val="24"/>
                <w:highlight w:val="yellow"/>
              </w:rPr>
              <w:t xml:space="preserve"> </w:t>
            </w:r>
            <w:r w:rsidRPr="004C7BA8">
              <w:rPr>
                <w:szCs w:val="24"/>
                <w:highlight w:val="yellow"/>
              </w:rPr>
              <w:t>202</w:t>
            </w:r>
            <w:r w:rsidR="004C7BA8" w:rsidRPr="004C7BA8">
              <w:rPr>
                <w:szCs w:val="24"/>
                <w:highlight w:val="yellow"/>
              </w:rPr>
              <w:t>5</w:t>
            </w:r>
            <w:r w:rsidR="00B90A65" w:rsidRPr="004C7BA8">
              <w:rPr>
                <w:szCs w:val="24"/>
                <w:highlight w:val="yellow"/>
              </w:rPr>
              <w:t xml:space="preserve"> г.</w:t>
            </w:r>
          </w:p>
          <w:p w14:paraId="0CF18255" w14:textId="6E33A8A3" w:rsidR="003F23D8" w:rsidRPr="004C7BA8" w:rsidRDefault="00B90A65" w:rsidP="00F3223B">
            <w:pPr>
              <w:spacing w:after="120" w:line="288" w:lineRule="auto"/>
              <w:rPr>
                <w:sz w:val="22"/>
              </w:rPr>
            </w:pPr>
            <w:r w:rsidRPr="00022274">
              <w:rPr>
                <w:sz w:val="22"/>
              </w:rPr>
              <w:t xml:space="preserve">(предыдущие редакции утверждены </w:t>
            </w:r>
            <w:r w:rsidR="00F3223B" w:rsidRPr="00022274">
              <w:rPr>
                <w:sz w:val="22"/>
              </w:rPr>
              <w:t xml:space="preserve">решениями </w:t>
            </w:r>
            <w:r w:rsidRPr="00022274">
              <w:rPr>
                <w:sz w:val="22"/>
              </w:rPr>
              <w:t xml:space="preserve">Совета, </w:t>
            </w:r>
            <w:r w:rsidR="002F6079" w:rsidRPr="00022274">
              <w:rPr>
                <w:sz w:val="22"/>
              </w:rPr>
              <w:t xml:space="preserve">протокол </w:t>
            </w:r>
            <w:r w:rsidR="009B4FF9" w:rsidRPr="00022274">
              <w:rPr>
                <w:sz w:val="22"/>
              </w:rPr>
              <w:t xml:space="preserve">№21/2016 от 26.08.2016, </w:t>
            </w:r>
            <w:r w:rsidR="006028CF" w:rsidRPr="00022274">
              <w:rPr>
                <w:sz w:val="22"/>
              </w:rPr>
              <w:t xml:space="preserve">протокол </w:t>
            </w:r>
            <w:r w:rsidR="002F6079" w:rsidRPr="00022274">
              <w:rPr>
                <w:sz w:val="22"/>
              </w:rPr>
              <w:t xml:space="preserve">№36/2019 от «26» сентября 2019 г., </w:t>
            </w:r>
            <w:r w:rsidRPr="00022274">
              <w:rPr>
                <w:sz w:val="22"/>
              </w:rPr>
              <w:t>протокол №43/2019 от «04» декабря 2019 г.</w:t>
            </w:r>
            <w:r w:rsidR="00453661" w:rsidRPr="00022274">
              <w:rPr>
                <w:sz w:val="22"/>
              </w:rPr>
              <w:t>,</w:t>
            </w:r>
            <w:r w:rsidR="00453661" w:rsidRPr="00022274">
              <w:t xml:space="preserve"> </w:t>
            </w:r>
            <w:r w:rsidR="00453661" w:rsidRPr="00022274">
              <w:rPr>
                <w:sz w:val="22"/>
              </w:rPr>
              <w:t>протокол № 25/2023 от «25» июля 2023 г.</w:t>
            </w:r>
            <w:r w:rsidR="004C7BA8">
              <w:rPr>
                <w:sz w:val="22"/>
              </w:rPr>
              <w:t>, п</w:t>
            </w:r>
            <w:r w:rsidR="004C7BA8" w:rsidRPr="004C7BA8">
              <w:rPr>
                <w:sz w:val="22"/>
              </w:rPr>
              <w:t>ротокол № 36/2023 от «14» декабря 2023 г.</w:t>
            </w:r>
            <w:r w:rsidRPr="00022274">
              <w:rPr>
                <w:sz w:val="22"/>
              </w:rPr>
              <w:t>)</w:t>
            </w:r>
            <w:r w:rsidRPr="00022274">
              <w:rPr>
                <w:szCs w:val="24"/>
              </w:rPr>
              <w:t xml:space="preserve"> </w:t>
            </w:r>
          </w:p>
        </w:tc>
      </w:tr>
    </w:tbl>
    <w:p w14:paraId="315736CA" w14:textId="77777777" w:rsidR="003F23D8" w:rsidRPr="00892B5E" w:rsidRDefault="003F23D8">
      <w:pPr>
        <w:spacing w:after="120" w:line="288" w:lineRule="auto"/>
        <w:ind w:firstLine="720"/>
        <w:rPr>
          <w:b/>
        </w:rPr>
      </w:pPr>
    </w:p>
    <w:p w14:paraId="79DDA850" w14:textId="77777777" w:rsidR="003F23D8" w:rsidRPr="00892B5E" w:rsidRDefault="003F23D8">
      <w:pPr>
        <w:spacing w:after="120" w:line="288" w:lineRule="auto"/>
        <w:ind w:firstLine="720"/>
        <w:rPr>
          <w:b/>
        </w:rPr>
      </w:pPr>
    </w:p>
    <w:p w14:paraId="478F0976" w14:textId="77777777" w:rsidR="003F23D8" w:rsidRPr="00892B5E" w:rsidRDefault="003F23D8">
      <w:pPr>
        <w:spacing w:after="120" w:line="288" w:lineRule="auto"/>
        <w:ind w:firstLine="720"/>
        <w:rPr>
          <w:b/>
        </w:rPr>
      </w:pPr>
    </w:p>
    <w:p w14:paraId="556ACC35" w14:textId="77777777" w:rsidR="003F23D8" w:rsidRPr="00892B5E" w:rsidRDefault="003F23D8">
      <w:pPr>
        <w:spacing w:after="120" w:line="288" w:lineRule="auto"/>
        <w:ind w:firstLine="720"/>
        <w:rPr>
          <w:b/>
        </w:rPr>
      </w:pPr>
    </w:p>
    <w:p w14:paraId="7D28ED02" w14:textId="77777777" w:rsidR="003F23D8" w:rsidRPr="00892B5E" w:rsidRDefault="003F23D8">
      <w:pPr>
        <w:spacing w:after="120" w:line="288" w:lineRule="auto"/>
        <w:ind w:firstLine="720"/>
        <w:rPr>
          <w:b/>
        </w:rPr>
      </w:pPr>
    </w:p>
    <w:p w14:paraId="26196B2D" w14:textId="77777777" w:rsidR="003F23D8" w:rsidRPr="00892B5E" w:rsidRDefault="003F23D8">
      <w:pPr>
        <w:spacing w:after="120" w:line="288" w:lineRule="auto"/>
        <w:ind w:firstLine="720"/>
        <w:rPr>
          <w:b/>
        </w:rPr>
      </w:pPr>
    </w:p>
    <w:p w14:paraId="38316428" w14:textId="77777777" w:rsidR="003F23D8" w:rsidRPr="00892B5E" w:rsidRDefault="003F23D8">
      <w:pPr>
        <w:spacing w:after="120" w:line="288" w:lineRule="auto"/>
        <w:ind w:firstLine="720"/>
        <w:rPr>
          <w:b/>
        </w:rPr>
      </w:pPr>
    </w:p>
    <w:p w14:paraId="59DC1EF5" w14:textId="77777777" w:rsidR="002F6079" w:rsidRPr="00892B5E" w:rsidRDefault="002F6079">
      <w:pPr>
        <w:spacing w:after="120" w:line="288" w:lineRule="auto"/>
        <w:ind w:firstLine="720"/>
        <w:rPr>
          <w:b/>
        </w:rPr>
      </w:pPr>
    </w:p>
    <w:p w14:paraId="6C9C8155" w14:textId="77777777" w:rsidR="003F23D8" w:rsidRPr="00892B5E" w:rsidRDefault="00B90A65">
      <w:pPr>
        <w:spacing w:after="120" w:line="288" w:lineRule="auto"/>
        <w:jc w:val="center"/>
        <w:rPr>
          <w:b/>
          <w:sz w:val="32"/>
          <w:szCs w:val="32"/>
        </w:rPr>
      </w:pPr>
      <w:r w:rsidRPr="00892B5E">
        <w:rPr>
          <w:b/>
          <w:sz w:val="32"/>
          <w:szCs w:val="32"/>
        </w:rPr>
        <w:t>ВНУТРЕННИЙ СТАНДАРТ №1</w:t>
      </w:r>
    </w:p>
    <w:p w14:paraId="4B1A7C09" w14:textId="77777777" w:rsidR="003F23D8" w:rsidRPr="00892B5E" w:rsidRDefault="003F23D8">
      <w:pPr>
        <w:spacing w:after="120" w:line="288" w:lineRule="auto"/>
        <w:rPr>
          <w:b/>
        </w:rPr>
      </w:pPr>
    </w:p>
    <w:p w14:paraId="52153D4F" w14:textId="77777777" w:rsidR="003F23D8" w:rsidRPr="00892B5E" w:rsidRDefault="00B90A65">
      <w:pPr>
        <w:pStyle w:val="12"/>
        <w:tabs>
          <w:tab w:val="clear" w:pos="9072"/>
          <w:tab w:val="left" w:leader="hyphen" w:pos="9356"/>
        </w:tabs>
        <w:spacing w:after="120" w:line="288" w:lineRule="auto"/>
        <w:ind w:right="-2"/>
        <w:jc w:val="center"/>
        <w:rPr>
          <w:b/>
          <w:bCs/>
          <w:sz w:val="32"/>
          <w:szCs w:val="32"/>
        </w:rPr>
      </w:pPr>
      <w:bookmarkStart w:id="0" w:name="_Hlk20209539"/>
      <w:r w:rsidRPr="00892B5E">
        <w:rPr>
          <w:b/>
          <w:bCs/>
          <w:sz w:val="32"/>
          <w:szCs w:val="32"/>
        </w:rPr>
        <w:t>Порядок проведения саморегулируемой организацией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</w:t>
      </w:r>
      <w:bookmarkEnd w:id="0"/>
    </w:p>
    <w:p w14:paraId="13DDE9F3" w14:textId="7B4D1DA1" w:rsidR="003F23D8" w:rsidRPr="00892B5E" w:rsidRDefault="00B90A65">
      <w:pPr>
        <w:pStyle w:val="12"/>
        <w:tabs>
          <w:tab w:val="clear" w:pos="9072"/>
          <w:tab w:val="left" w:leader="hyphen" w:pos="9356"/>
        </w:tabs>
        <w:spacing w:after="120" w:line="288" w:lineRule="auto"/>
        <w:ind w:right="-2"/>
        <w:jc w:val="center"/>
        <w:rPr>
          <w:sz w:val="32"/>
          <w:szCs w:val="32"/>
        </w:rPr>
      </w:pPr>
      <w:r w:rsidRPr="00022274">
        <w:rPr>
          <w:sz w:val="32"/>
          <w:szCs w:val="32"/>
        </w:rPr>
        <w:t>(</w:t>
      </w:r>
      <w:r w:rsidR="00E678BF" w:rsidRPr="00022274">
        <w:rPr>
          <w:sz w:val="32"/>
          <w:szCs w:val="32"/>
        </w:rPr>
        <w:t>Р</w:t>
      </w:r>
      <w:r w:rsidRPr="00022274">
        <w:rPr>
          <w:sz w:val="32"/>
          <w:szCs w:val="32"/>
        </w:rPr>
        <w:t xml:space="preserve">едакция </w:t>
      </w:r>
      <w:r w:rsidR="009B4FF9" w:rsidRPr="00022274">
        <w:rPr>
          <w:sz w:val="32"/>
          <w:szCs w:val="32"/>
        </w:rPr>
        <w:t>№</w:t>
      </w:r>
      <w:r w:rsidR="004C7BA8" w:rsidRPr="004C7BA8">
        <w:rPr>
          <w:sz w:val="32"/>
          <w:szCs w:val="32"/>
          <w:highlight w:val="yellow"/>
        </w:rPr>
        <w:t>6</w:t>
      </w:r>
      <w:r w:rsidRPr="004C7BA8">
        <w:rPr>
          <w:sz w:val="32"/>
          <w:szCs w:val="32"/>
          <w:highlight w:val="yellow"/>
        </w:rPr>
        <w:t>)</w:t>
      </w:r>
    </w:p>
    <w:p w14:paraId="4364D87B" w14:textId="77777777" w:rsidR="003F23D8" w:rsidRPr="00892B5E" w:rsidRDefault="003F23D8">
      <w:pPr>
        <w:pStyle w:val="12"/>
        <w:tabs>
          <w:tab w:val="clear" w:pos="9072"/>
          <w:tab w:val="left" w:leader="hyphen" w:pos="9356"/>
        </w:tabs>
        <w:spacing w:after="120" w:line="288" w:lineRule="auto"/>
        <w:ind w:right="-2"/>
        <w:jc w:val="center"/>
        <w:rPr>
          <w:szCs w:val="24"/>
        </w:rPr>
      </w:pPr>
    </w:p>
    <w:p w14:paraId="0ED1D249" w14:textId="77777777" w:rsidR="003F23D8" w:rsidRPr="00892B5E" w:rsidRDefault="003F23D8">
      <w:pPr>
        <w:pStyle w:val="12"/>
        <w:tabs>
          <w:tab w:val="clear" w:pos="9072"/>
          <w:tab w:val="left" w:leader="hyphen" w:pos="9356"/>
        </w:tabs>
        <w:spacing w:after="120" w:line="288" w:lineRule="auto"/>
        <w:ind w:right="-2"/>
        <w:jc w:val="center"/>
        <w:rPr>
          <w:szCs w:val="24"/>
        </w:rPr>
      </w:pPr>
    </w:p>
    <w:p w14:paraId="227CE7B4" w14:textId="77777777" w:rsidR="003F23D8" w:rsidRPr="00892B5E" w:rsidRDefault="003F23D8">
      <w:pPr>
        <w:pStyle w:val="12"/>
        <w:tabs>
          <w:tab w:val="clear" w:pos="9072"/>
          <w:tab w:val="left" w:leader="hyphen" w:pos="9356"/>
        </w:tabs>
        <w:spacing w:after="120" w:line="288" w:lineRule="auto"/>
        <w:ind w:right="-2"/>
        <w:jc w:val="center"/>
        <w:rPr>
          <w:szCs w:val="24"/>
        </w:rPr>
      </w:pPr>
    </w:p>
    <w:p w14:paraId="24AFC88D" w14:textId="77777777" w:rsidR="003F23D8" w:rsidRPr="00892B5E" w:rsidRDefault="003F23D8">
      <w:pPr>
        <w:pStyle w:val="12"/>
        <w:tabs>
          <w:tab w:val="clear" w:pos="9072"/>
          <w:tab w:val="left" w:leader="hyphen" w:pos="9356"/>
        </w:tabs>
        <w:spacing w:after="120" w:line="288" w:lineRule="auto"/>
        <w:ind w:right="-2" w:firstLine="0"/>
        <w:jc w:val="center"/>
        <w:rPr>
          <w:szCs w:val="24"/>
        </w:rPr>
      </w:pPr>
    </w:p>
    <w:p w14:paraId="4A8FB0F1" w14:textId="77777777" w:rsidR="003F23D8" w:rsidRPr="00892B5E" w:rsidRDefault="003F23D8">
      <w:pPr>
        <w:pStyle w:val="12"/>
        <w:tabs>
          <w:tab w:val="clear" w:pos="9072"/>
          <w:tab w:val="left" w:leader="hyphen" w:pos="9356"/>
        </w:tabs>
        <w:spacing w:after="120" w:line="288" w:lineRule="auto"/>
        <w:ind w:right="-2" w:firstLine="0"/>
        <w:jc w:val="center"/>
        <w:rPr>
          <w:szCs w:val="24"/>
        </w:rPr>
      </w:pPr>
    </w:p>
    <w:p w14:paraId="0583E179" w14:textId="77777777" w:rsidR="003F23D8" w:rsidRPr="00892B5E" w:rsidRDefault="00B90A65">
      <w:pPr>
        <w:pStyle w:val="12"/>
        <w:tabs>
          <w:tab w:val="clear" w:pos="9072"/>
          <w:tab w:val="left" w:leader="hyphen" w:pos="9356"/>
        </w:tabs>
        <w:spacing w:after="120" w:line="288" w:lineRule="auto"/>
        <w:ind w:right="-2" w:firstLine="0"/>
        <w:jc w:val="center"/>
        <w:rPr>
          <w:szCs w:val="24"/>
        </w:rPr>
      </w:pPr>
      <w:r w:rsidRPr="00892B5E">
        <w:rPr>
          <w:szCs w:val="24"/>
        </w:rPr>
        <w:t>г. Москва</w:t>
      </w:r>
    </w:p>
    <w:p w14:paraId="2F6DA338" w14:textId="581A027F" w:rsidR="003F23D8" w:rsidRPr="00892B5E" w:rsidRDefault="00B90A65">
      <w:pPr>
        <w:pStyle w:val="12"/>
        <w:tabs>
          <w:tab w:val="clear" w:pos="9072"/>
          <w:tab w:val="left" w:leader="hyphen" w:pos="9356"/>
        </w:tabs>
        <w:spacing w:after="120" w:line="288" w:lineRule="auto"/>
        <w:ind w:right="-2" w:firstLine="0"/>
        <w:jc w:val="center"/>
        <w:rPr>
          <w:szCs w:val="24"/>
        </w:rPr>
      </w:pPr>
      <w:r w:rsidRPr="004C7BA8">
        <w:rPr>
          <w:szCs w:val="24"/>
          <w:highlight w:val="yellow"/>
        </w:rPr>
        <w:t>202</w:t>
      </w:r>
      <w:r w:rsidR="004C7BA8" w:rsidRPr="004C7BA8">
        <w:rPr>
          <w:szCs w:val="24"/>
          <w:highlight w:val="yellow"/>
        </w:rPr>
        <w:t>5</w:t>
      </w:r>
      <w:r w:rsidRPr="004C7BA8">
        <w:rPr>
          <w:szCs w:val="24"/>
          <w:highlight w:val="yellow"/>
        </w:rPr>
        <w:t xml:space="preserve"> г.</w:t>
      </w:r>
    </w:p>
    <w:p w14:paraId="1C1B6108" w14:textId="77777777" w:rsidR="003F23D8" w:rsidRPr="00892B5E" w:rsidRDefault="00B90A65">
      <w:pPr>
        <w:pStyle w:val="a"/>
        <w:spacing w:after="120" w:line="288" w:lineRule="auto"/>
        <w:contextualSpacing w:val="0"/>
        <w:rPr>
          <w:rFonts w:cs="Times New Roman"/>
          <w:spacing w:val="0"/>
        </w:rPr>
      </w:pPr>
      <w:r w:rsidRPr="00892B5E">
        <w:rPr>
          <w:rFonts w:cs="Times New Roman"/>
          <w:spacing w:val="0"/>
        </w:rPr>
        <w:lastRenderedPageBreak/>
        <w:t>ОБЩИЕ ПОЛОЖЕНИЯ</w:t>
      </w:r>
    </w:p>
    <w:p w14:paraId="61662088" w14:textId="77777777" w:rsidR="003F23D8" w:rsidRPr="00892B5E" w:rsidRDefault="003F23D8">
      <w:pPr>
        <w:spacing w:after="120" w:line="288" w:lineRule="auto"/>
        <w:ind w:left="567" w:hanging="567"/>
      </w:pPr>
    </w:p>
    <w:p w14:paraId="25FAFD31" w14:textId="31F11208" w:rsidR="003F23D8" w:rsidRPr="00892B5E" w:rsidRDefault="00B90A65">
      <w:pPr>
        <w:pStyle w:val="ae"/>
        <w:numPr>
          <w:ilvl w:val="1"/>
          <w:numId w:val="1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 xml:space="preserve">Внутренний стандарт «Порядок проведения саморегулируемой организацией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организации» разработан и утвержден в соответствии с требованиями Федерального закона от 13 июля 2015 г. № 223-ФЗ «О саморегулируемых организациях в сфере финансового рынка» (именуемого в дальнейшем «Федеральный закон «О саморегулируемых организациях в сфере финансового рынка») на основании Устава Ассоциации «Саморегулируемая организация кредитных потребительских кооперативов «Кооперативные Финансы» (именуемой в дальнейшем «саморегулируемая организация»), </w:t>
      </w:r>
      <w:r w:rsidR="004F3548" w:rsidRPr="00892B5E">
        <w:rPr>
          <w:szCs w:val="24"/>
        </w:rPr>
        <w:t xml:space="preserve">внутреннего документа </w:t>
      </w:r>
      <w:r w:rsidRPr="00892B5E">
        <w:rPr>
          <w:szCs w:val="24"/>
        </w:rPr>
        <w:t>саморегулируемой организации  «Порядок и основания применения внутренних стандартов</w:t>
      </w:r>
      <w:r w:rsidR="006956A9" w:rsidRPr="00892B5E">
        <w:rPr>
          <w:szCs w:val="24"/>
        </w:rPr>
        <w:t xml:space="preserve">, </w:t>
      </w:r>
      <w:r w:rsidR="006956A9" w:rsidRPr="00892B5E">
        <w:t>о внесении в них изменений</w:t>
      </w:r>
      <w:r w:rsidRPr="00892B5E">
        <w:rPr>
          <w:szCs w:val="24"/>
        </w:rPr>
        <w:t xml:space="preserve">» и </w:t>
      </w:r>
      <w:r w:rsidR="004F3548" w:rsidRPr="00892B5E">
        <w:rPr>
          <w:szCs w:val="24"/>
        </w:rPr>
        <w:t xml:space="preserve">внутреннего стандарта </w:t>
      </w:r>
      <w:r w:rsidRPr="00892B5E">
        <w:rPr>
          <w:szCs w:val="24"/>
        </w:rPr>
        <w:t>контрольной деятельности саморегулируемой организации (№13).</w:t>
      </w:r>
    </w:p>
    <w:p w14:paraId="28CFF6FA" w14:textId="5E69A239" w:rsidR="003F23D8" w:rsidRPr="00892B5E" w:rsidRDefault="00B90A65">
      <w:pPr>
        <w:pStyle w:val="ae"/>
        <w:numPr>
          <w:ilvl w:val="1"/>
          <w:numId w:val="1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Внутренний стандарт «Порядок проведения саморегулируемой организацией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организации» (именуемый в дальнейшем «Стандарт») регулирует отношения сторон - саморегулируемой организации и её членов при осуществлении контрольной деятельности в рамках проведения плановых и внеплановых проверок в целях осуществления контроля за соблюдением членами саморегулируемой организации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организации.</w:t>
      </w:r>
    </w:p>
    <w:p w14:paraId="4D4294CF" w14:textId="77777777" w:rsidR="003F23D8" w:rsidRPr="00892B5E" w:rsidRDefault="00B90A65">
      <w:pPr>
        <w:pStyle w:val="ae"/>
        <w:numPr>
          <w:ilvl w:val="1"/>
          <w:numId w:val="1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В настоящем Стандарте используются следующие основные понятия:</w:t>
      </w:r>
    </w:p>
    <w:p w14:paraId="0E53A7B0" w14:textId="77777777" w:rsidR="003F23D8" w:rsidRPr="00892B5E" w:rsidRDefault="00B90A65">
      <w:pPr>
        <w:pStyle w:val="ae"/>
        <w:numPr>
          <w:ilvl w:val="2"/>
          <w:numId w:val="11"/>
        </w:numPr>
        <w:rPr>
          <w:szCs w:val="24"/>
        </w:rPr>
      </w:pPr>
      <w:r w:rsidRPr="00892B5E">
        <w:rPr>
          <w:b/>
          <w:bCs/>
          <w:szCs w:val="24"/>
        </w:rPr>
        <w:t>риск-профиль кредитного кооператива</w:t>
      </w:r>
      <w:r w:rsidRPr="00892B5E">
        <w:rPr>
          <w:szCs w:val="24"/>
        </w:rPr>
        <w:t xml:space="preserve"> – это совокупность характерных для данного типа организаций специфических аспектов деятельности, а также целей и задач, обуславливающих величину риска, принимаемую на себя кредитным кооперативом.</w:t>
      </w:r>
    </w:p>
    <w:p w14:paraId="3A54C04A" w14:textId="15815062" w:rsidR="003F23D8" w:rsidRPr="00892B5E" w:rsidRDefault="00B90A65">
      <w:pPr>
        <w:pStyle w:val="ae"/>
        <w:numPr>
          <w:ilvl w:val="2"/>
          <w:numId w:val="11"/>
        </w:numPr>
        <w:rPr>
          <w:szCs w:val="24"/>
        </w:rPr>
      </w:pPr>
      <w:r w:rsidRPr="00892B5E">
        <w:rPr>
          <w:b/>
          <w:bCs/>
          <w:szCs w:val="24"/>
        </w:rPr>
        <w:t>режим контроля</w:t>
      </w:r>
      <w:r w:rsidRPr="00892B5E">
        <w:rPr>
          <w:szCs w:val="24"/>
        </w:rPr>
        <w:t xml:space="preserve"> – порядок осуществления контрольных процедур, предусматривающий перечень, объем, периодичность и сроки проведения мероприятий в рамках контрольных процедур, устанавливаемый с учетом надзорной нагрузки на кредитный кооператив со стороны Банка России, а также исходя из показателей «размер и значимость» и «риск-профиль» кредитного кооператива, определяемых саморегулируемой организацией в соответствии требованиями </w:t>
      </w:r>
      <w:r w:rsidR="004405DD" w:rsidRPr="00892B5E">
        <w:rPr>
          <w:szCs w:val="24"/>
        </w:rPr>
        <w:t>внутренних документов саморегулируемой организации</w:t>
      </w:r>
      <w:r w:rsidRPr="00892B5E">
        <w:rPr>
          <w:szCs w:val="24"/>
        </w:rPr>
        <w:t>.</w:t>
      </w:r>
    </w:p>
    <w:p w14:paraId="606196F2" w14:textId="254DA165" w:rsidR="003F23D8" w:rsidRPr="00892B5E" w:rsidRDefault="00B90A65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t>проверка</w:t>
      </w:r>
      <w:r w:rsidRPr="00892B5E">
        <w:rPr>
          <w:szCs w:val="24"/>
        </w:rPr>
        <w:t xml:space="preserve"> – контрольная процедура, включающая мероприятия</w:t>
      </w:r>
      <w:r w:rsidR="004405DD" w:rsidRPr="00892B5E">
        <w:rPr>
          <w:szCs w:val="24"/>
        </w:rPr>
        <w:t>,</w:t>
      </w:r>
      <w:r w:rsidRPr="00892B5E">
        <w:rPr>
          <w:szCs w:val="24"/>
        </w:rPr>
        <w:t xml:space="preserve"> осуществляемые с целью проведения оценки деятельности члена саморегулируемой организации на предмет соблюдения им требований </w:t>
      </w:r>
      <w:r w:rsidR="00F3223B" w:rsidRPr="00892B5E">
        <w:rPr>
          <w:szCs w:val="24"/>
        </w:rPr>
        <w:t xml:space="preserve">федеральных </w:t>
      </w:r>
      <w:r w:rsidRPr="00892B5E">
        <w:rPr>
          <w:szCs w:val="24"/>
        </w:rPr>
        <w:t xml:space="preserve">законов, нормативных правовых актов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организации, условий членства в саморегулируемой организации. </w:t>
      </w:r>
    </w:p>
    <w:p w14:paraId="1AE8A75F" w14:textId="36274D6A" w:rsidR="003F23D8" w:rsidRPr="00892B5E" w:rsidRDefault="00B90A65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lastRenderedPageBreak/>
        <w:t>инспектор</w:t>
      </w:r>
      <w:r w:rsidRPr="00892B5E">
        <w:rPr>
          <w:szCs w:val="24"/>
        </w:rPr>
        <w:t xml:space="preserve"> – сотрудник саморегулируемой организации, уполномоченный для проведения проверки деятельности члена саморегулируемой организации;</w:t>
      </w:r>
    </w:p>
    <w:p w14:paraId="6A6998BD" w14:textId="77777777" w:rsidR="003F23D8" w:rsidRPr="00892B5E" w:rsidRDefault="00B90A65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t>инспектируемая организация</w:t>
      </w:r>
      <w:r w:rsidRPr="00892B5E">
        <w:rPr>
          <w:szCs w:val="24"/>
        </w:rPr>
        <w:t xml:space="preserve"> – кредитный потребительский кооператив, являющийся членом саморегулируемой организации, в отношении которого назначается и проводится проверка.</w:t>
      </w:r>
    </w:p>
    <w:p w14:paraId="70157176" w14:textId="1B495ACA" w:rsidR="003F23D8" w:rsidRPr="00892B5E" w:rsidRDefault="00B90A65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t>инспекторская группа</w:t>
      </w:r>
      <w:r w:rsidRPr="00892B5E">
        <w:rPr>
          <w:szCs w:val="24"/>
        </w:rPr>
        <w:t xml:space="preserve"> – инспекторы, уполномоченные решением Контрольного комитета саморегулируемой организации на проведение проверки в отношении </w:t>
      </w:r>
      <w:r w:rsidR="004405DD" w:rsidRPr="00892B5E">
        <w:rPr>
          <w:szCs w:val="24"/>
        </w:rPr>
        <w:t xml:space="preserve">инспектируемой </w:t>
      </w:r>
      <w:r w:rsidRPr="00892B5E">
        <w:rPr>
          <w:szCs w:val="24"/>
        </w:rPr>
        <w:t>организации;</w:t>
      </w:r>
    </w:p>
    <w:p w14:paraId="01AE9DCD" w14:textId="4C0173E0" w:rsidR="003F23D8" w:rsidRPr="00892B5E" w:rsidRDefault="00B90A65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t xml:space="preserve">руководитель инспекторской группы </w:t>
      </w:r>
      <w:r w:rsidRPr="00892B5E">
        <w:rPr>
          <w:szCs w:val="24"/>
        </w:rPr>
        <w:t>– инспектор, назначенный Контрольным комитетом в целях координации работ инспекторской группы при подготовке к проведению проверки и проведении проверки, подписания документов, оформляемых по результатам проверки</w:t>
      </w:r>
      <w:r w:rsidR="001D1A30" w:rsidRPr="00892B5E">
        <w:rPr>
          <w:szCs w:val="24"/>
        </w:rPr>
        <w:t>,</w:t>
      </w:r>
      <w:r w:rsidRPr="00892B5E">
        <w:rPr>
          <w:szCs w:val="24"/>
        </w:rPr>
        <w:t xml:space="preserve"> и предоставления этих документов в саморегулируемую организацию.</w:t>
      </w:r>
    </w:p>
    <w:p w14:paraId="22E88489" w14:textId="77777777" w:rsidR="003F23D8" w:rsidRPr="00892B5E" w:rsidRDefault="00B90A65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t xml:space="preserve">плановая проверка </w:t>
      </w:r>
      <w:r w:rsidRPr="00892B5E">
        <w:rPr>
          <w:szCs w:val="24"/>
        </w:rPr>
        <w:t>– проверка, осуществляемая в соответствии с утверждённым Контрольным комитетом планом проведения проверок на календарный год.</w:t>
      </w:r>
    </w:p>
    <w:p w14:paraId="4D31450D" w14:textId="77777777" w:rsidR="003F23D8" w:rsidRPr="00892B5E" w:rsidRDefault="00B90A65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t xml:space="preserve">внеплановая проверка - </w:t>
      </w:r>
      <w:r w:rsidRPr="00892B5E">
        <w:rPr>
          <w:szCs w:val="24"/>
        </w:rPr>
        <w:t xml:space="preserve">проверка, проводимая в отношении члена саморегулируемой организации на основании: </w:t>
      </w:r>
    </w:p>
    <w:p w14:paraId="7632E6ED" w14:textId="77777777" w:rsidR="003F23D8" w:rsidRPr="00892B5E" w:rsidRDefault="00B90A65">
      <w:pPr>
        <w:pStyle w:val="ae"/>
        <w:numPr>
          <w:ilvl w:val="0"/>
          <w:numId w:val="10"/>
        </w:numPr>
        <w:spacing w:after="120" w:line="288" w:lineRule="auto"/>
        <w:ind w:left="1701" w:firstLine="0"/>
        <w:rPr>
          <w:szCs w:val="24"/>
        </w:rPr>
      </w:pPr>
      <w:r w:rsidRPr="00892B5E">
        <w:rPr>
          <w:szCs w:val="24"/>
        </w:rPr>
        <w:t xml:space="preserve">поручения Комитета финансового надзора Банка России на проведение проверки члена саморегулируемой организации; </w:t>
      </w:r>
    </w:p>
    <w:p w14:paraId="19D1FED2" w14:textId="6EC7434C" w:rsidR="003F23D8" w:rsidRPr="00892B5E" w:rsidRDefault="00B90A65">
      <w:pPr>
        <w:pStyle w:val="ae"/>
        <w:numPr>
          <w:ilvl w:val="0"/>
          <w:numId w:val="10"/>
        </w:numPr>
        <w:spacing w:after="120" w:line="288" w:lineRule="auto"/>
        <w:ind w:left="1701" w:firstLine="0"/>
        <w:rPr>
          <w:szCs w:val="24"/>
        </w:rPr>
      </w:pPr>
      <w:r w:rsidRPr="00892B5E">
        <w:rPr>
          <w:szCs w:val="24"/>
        </w:rPr>
        <w:t>направленной в саморегулируемую организацию жалобы на нарушение членом саморегулируемой организации базовых стандартов, внутренних стандартов и иных внутренних документов саморегулируемой организации</w:t>
      </w:r>
      <w:r w:rsidR="001D1A30" w:rsidRPr="00892B5E">
        <w:rPr>
          <w:szCs w:val="24"/>
        </w:rPr>
        <w:t>;</w:t>
      </w:r>
    </w:p>
    <w:p w14:paraId="28298759" w14:textId="1B0C49DD" w:rsidR="003F23D8" w:rsidRPr="00892B5E" w:rsidRDefault="00B90A65">
      <w:pPr>
        <w:pStyle w:val="ae"/>
        <w:numPr>
          <w:ilvl w:val="0"/>
          <w:numId w:val="10"/>
        </w:numPr>
        <w:spacing w:after="120" w:line="288" w:lineRule="auto"/>
        <w:ind w:left="1701" w:firstLine="0"/>
        <w:rPr>
          <w:szCs w:val="24"/>
        </w:rPr>
      </w:pPr>
      <w:r w:rsidRPr="00892B5E">
        <w:rPr>
          <w:szCs w:val="24"/>
        </w:rPr>
        <w:t>решения Контрольного комитета в случае необходимости подтверждения или опровержения информации о возможном нарушении членом саморегулируемой организации требований профильного законодательства,</w:t>
      </w:r>
      <w:r w:rsidRPr="00892B5E">
        <w:rPr>
          <w:rFonts w:eastAsiaTheme="minorHAnsi"/>
          <w:szCs w:val="24"/>
          <w:lang w:eastAsia="en-US"/>
        </w:rPr>
        <w:t xml:space="preserve"> регулирующего деятельность в сфере финансового рынка,</w:t>
      </w:r>
      <w:r w:rsidRPr="00892B5E">
        <w:rPr>
          <w:szCs w:val="24"/>
        </w:rPr>
        <w:t xml:space="preserve"> базовых стандартов и иных внутренних документов саморегулируемой организации</w:t>
      </w:r>
      <w:r w:rsidR="004405DD" w:rsidRPr="00892B5E">
        <w:rPr>
          <w:szCs w:val="24"/>
        </w:rPr>
        <w:t>,</w:t>
      </w:r>
      <w:r w:rsidRPr="00892B5E">
        <w:rPr>
          <w:szCs w:val="24"/>
        </w:rPr>
        <w:t xml:space="preserve"> поступившей в саморегулируемую организацию и (или) выявления в процессе мониторинга контрольных фактов, свидетельствующих о рисках в деятельности кредитного кооператива, реализация которых может привести к потере финансовой устойчивости члена саморегулируемой организации</w:t>
      </w:r>
      <w:r w:rsidR="001D1A30" w:rsidRPr="00892B5E">
        <w:rPr>
          <w:szCs w:val="24"/>
        </w:rPr>
        <w:t>;</w:t>
      </w:r>
    </w:p>
    <w:p w14:paraId="5C3A18A1" w14:textId="1B2ABBF3" w:rsidR="003F23D8" w:rsidRPr="00892B5E" w:rsidRDefault="00B90A65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t xml:space="preserve">выездная проверка </w:t>
      </w:r>
      <w:r w:rsidRPr="00892B5E">
        <w:rPr>
          <w:szCs w:val="24"/>
        </w:rPr>
        <w:t>– комплекс контрольных мероприятий, проводимых полным или неполным составом инспекторской группы в инспектируемой организации по месту её нахождения</w:t>
      </w:r>
      <w:r w:rsidR="001D1A30" w:rsidRPr="00892B5E">
        <w:rPr>
          <w:szCs w:val="24"/>
        </w:rPr>
        <w:t>;</w:t>
      </w:r>
      <w:r w:rsidRPr="00892B5E">
        <w:rPr>
          <w:szCs w:val="24"/>
        </w:rPr>
        <w:t xml:space="preserve"> </w:t>
      </w:r>
    </w:p>
    <w:p w14:paraId="3BCFB447" w14:textId="0538A63C" w:rsidR="003F23D8" w:rsidRPr="00892B5E" w:rsidRDefault="00B90A65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t xml:space="preserve">документальная проверка </w:t>
      </w:r>
      <w:r w:rsidRPr="00892B5E">
        <w:rPr>
          <w:szCs w:val="24"/>
        </w:rPr>
        <w:t>- комплекс контрольных мероприятий, проводимых инспекторской группой посредством проверки документов, бухгалтерской отчетности и другой информации, представленной инспектируемой организацией в саморегулируемую организацию</w:t>
      </w:r>
      <w:r w:rsidR="001D1A30" w:rsidRPr="00892B5E">
        <w:rPr>
          <w:szCs w:val="24"/>
        </w:rPr>
        <w:t>;</w:t>
      </w:r>
    </w:p>
    <w:p w14:paraId="2A43CED4" w14:textId="05609AD8" w:rsidR="003F23D8" w:rsidRPr="00892B5E" w:rsidRDefault="00B90A65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t>внутренние нормативные документы</w:t>
      </w:r>
      <w:r w:rsidRPr="00892B5E">
        <w:rPr>
          <w:szCs w:val="24"/>
        </w:rPr>
        <w:t xml:space="preserve"> – </w:t>
      </w:r>
      <w:r w:rsidR="00916BE8" w:rsidRPr="00892B5E">
        <w:rPr>
          <w:szCs w:val="24"/>
        </w:rPr>
        <w:t xml:space="preserve">положения </w:t>
      </w:r>
      <w:r w:rsidRPr="00892B5E">
        <w:rPr>
          <w:szCs w:val="24"/>
        </w:rPr>
        <w:t xml:space="preserve">и иные документы, регламентирующие деятельность </w:t>
      </w:r>
      <w:r w:rsidR="00916BE8" w:rsidRPr="00892B5E">
        <w:rPr>
          <w:szCs w:val="24"/>
        </w:rPr>
        <w:t xml:space="preserve">инспектируемых </w:t>
      </w:r>
      <w:r w:rsidRPr="00892B5E">
        <w:rPr>
          <w:szCs w:val="24"/>
        </w:rPr>
        <w:t xml:space="preserve">организаций, принятые органами управления этих организаций; </w:t>
      </w:r>
    </w:p>
    <w:p w14:paraId="066255FD" w14:textId="4458E9C2" w:rsidR="003F23D8" w:rsidRPr="00892B5E" w:rsidRDefault="00FC428E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lastRenderedPageBreak/>
        <w:t xml:space="preserve">Контрольный </w:t>
      </w:r>
      <w:r w:rsidR="00B90A65" w:rsidRPr="00892B5E">
        <w:rPr>
          <w:b/>
          <w:szCs w:val="24"/>
        </w:rPr>
        <w:t xml:space="preserve">комитет </w:t>
      </w:r>
      <w:r w:rsidR="00B90A65" w:rsidRPr="00892B5E">
        <w:rPr>
          <w:szCs w:val="24"/>
        </w:rPr>
        <w:t xml:space="preserve">– специализированный орган саморегулируемой организации, осуществляющий контроль за соблюдением членами саморегулируемой организации требований Федерального закона «О саморегулируемых организациях в сфере финансового рынка», </w:t>
      </w:r>
      <w:r w:rsidR="001D1A30" w:rsidRPr="00892B5E">
        <w:rPr>
          <w:bCs/>
          <w:szCs w:val="24"/>
        </w:rPr>
        <w:t xml:space="preserve">Федерального закона от 18 июля 2009 г. №190-ФЗ «О кредитной кооперации» (далее по тексту – Федеральный закон </w:t>
      </w:r>
      <w:r w:rsidR="00B90A65" w:rsidRPr="00892B5E">
        <w:rPr>
          <w:szCs w:val="24"/>
        </w:rPr>
        <w:t>«О кредитной кооперации»</w:t>
      </w:r>
      <w:r w:rsidR="001D1A30" w:rsidRPr="00892B5E">
        <w:rPr>
          <w:szCs w:val="24"/>
        </w:rPr>
        <w:t>)</w:t>
      </w:r>
      <w:r w:rsidR="00B90A65" w:rsidRPr="00892B5E">
        <w:rPr>
          <w:szCs w:val="24"/>
        </w:rPr>
        <w:t>, иных федеральных законов, нормативных правовых актов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организации, условий членства в саморегулируемой организации;</w:t>
      </w:r>
    </w:p>
    <w:p w14:paraId="05897C84" w14:textId="0FF56343" w:rsidR="003F23D8" w:rsidRDefault="00FC428E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892B5E">
        <w:rPr>
          <w:b/>
          <w:szCs w:val="24"/>
        </w:rPr>
        <w:t xml:space="preserve">Дисциплинарный </w:t>
      </w:r>
      <w:r w:rsidR="00B90A65" w:rsidRPr="00892B5E">
        <w:rPr>
          <w:b/>
          <w:szCs w:val="24"/>
        </w:rPr>
        <w:t xml:space="preserve">комитет </w:t>
      </w:r>
      <w:r w:rsidR="00B90A65" w:rsidRPr="00892B5E">
        <w:rPr>
          <w:szCs w:val="24"/>
        </w:rPr>
        <w:t>– специализированный орган саморегулируемой организации по рассмотрению дел о применении мер в отношении членов саморегулируемой организации.</w:t>
      </w:r>
    </w:p>
    <w:p w14:paraId="530FE872" w14:textId="6BFF72A8" w:rsidR="004319F2" w:rsidRPr="00892B5E" w:rsidRDefault="004319F2">
      <w:pPr>
        <w:pStyle w:val="ae"/>
        <w:numPr>
          <w:ilvl w:val="2"/>
          <w:numId w:val="11"/>
        </w:numPr>
        <w:spacing w:after="120" w:line="288" w:lineRule="auto"/>
        <w:rPr>
          <w:szCs w:val="24"/>
        </w:rPr>
      </w:pPr>
      <w:r w:rsidRPr="004319F2">
        <w:rPr>
          <w:b/>
          <w:bCs/>
          <w:szCs w:val="24"/>
        </w:rPr>
        <w:t>Личный кабинет СРО «Кооперативные Финансы»</w:t>
      </w:r>
      <w:r w:rsidRPr="004319F2">
        <w:rPr>
          <w:szCs w:val="24"/>
        </w:rPr>
        <w:t xml:space="preserve"> - персонализированная совокупность программных и технических средств саморегулируемой организации размещенных в сети Интернет и доступных участникам электронного документооборота после прохождения ими процедуры аутентификации на сайте https://coopfin.ru/ который предназначен для организации электронного взаимодействия должностных лиц кредитных кооперативов - членов СРО «Кооперативные Финансы» с должностными лицами саморегулируемой организацией (далее – </w:t>
      </w:r>
      <w:r>
        <w:rPr>
          <w:szCs w:val="24"/>
        </w:rPr>
        <w:t>л</w:t>
      </w:r>
      <w:r w:rsidRPr="004319F2">
        <w:rPr>
          <w:szCs w:val="24"/>
        </w:rPr>
        <w:t>ичный кабинет)</w:t>
      </w:r>
      <w:r>
        <w:rPr>
          <w:szCs w:val="24"/>
        </w:rPr>
        <w:t>.</w:t>
      </w:r>
    </w:p>
    <w:p w14:paraId="59BF3677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17994A4D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6EC421FE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75590C0D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74303572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787F57D0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4858BB13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0F0DB321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1B9DA9B2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0A83C7B1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7C908359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4F0BFA6C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1992DC46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32193782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0C73340C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3AA05E37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354B441D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2380E819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2354DF93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0A11D1BD" w14:textId="5932431D" w:rsidR="00FC428E" w:rsidRPr="00892B5E" w:rsidRDefault="00FC428E">
      <w:pPr>
        <w:spacing w:after="160" w:line="259" w:lineRule="auto"/>
        <w:jc w:val="left"/>
        <w:rPr>
          <w:szCs w:val="24"/>
        </w:rPr>
      </w:pPr>
      <w:r w:rsidRPr="00892B5E">
        <w:rPr>
          <w:szCs w:val="24"/>
        </w:rPr>
        <w:br w:type="page"/>
      </w:r>
    </w:p>
    <w:p w14:paraId="7845A16C" w14:textId="77777777" w:rsidR="003F23D8" w:rsidRPr="00892B5E" w:rsidRDefault="003F23D8">
      <w:pPr>
        <w:widowControl w:val="0"/>
        <w:tabs>
          <w:tab w:val="left" w:pos="0"/>
          <w:tab w:val="left" w:pos="426"/>
        </w:tabs>
        <w:spacing w:after="120" w:line="288" w:lineRule="auto"/>
        <w:rPr>
          <w:szCs w:val="24"/>
        </w:rPr>
      </w:pPr>
    </w:p>
    <w:p w14:paraId="68A7F023" w14:textId="77777777" w:rsidR="003F23D8" w:rsidRPr="00892B5E" w:rsidRDefault="00B90A65">
      <w:pPr>
        <w:pStyle w:val="4"/>
        <w:numPr>
          <w:ilvl w:val="0"/>
          <w:numId w:val="5"/>
        </w:numPr>
        <w:spacing w:before="0" w:after="120" w:line="288" w:lineRule="auto"/>
        <w:ind w:left="567" w:hanging="567"/>
        <w:jc w:val="center"/>
      </w:pPr>
      <w:r w:rsidRPr="00892B5E">
        <w:t>ПРЕДМЕТ, ЦЕЛИ И ФОРМЫ ПРОВЕРОК КРЕДИТНЫХ ПОТРЕБИТЕЛЬСКИХ КООПЕРАТИВОВ, ЯВЛЯЮЩИХСЯ ЧЛЕНАМИ САМОРЕГУЛИРУЕМОЙ ОРГАНИЗАЦИИ</w:t>
      </w:r>
    </w:p>
    <w:p w14:paraId="0DB45C90" w14:textId="77777777" w:rsidR="003F23D8" w:rsidRPr="00892B5E" w:rsidRDefault="003F23D8">
      <w:pPr>
        <w:spacing w:after="120" w:line="288" w:lineRule="auto"/>
      </w:pPr>
    </w:p>
    <w:p w14:paraId="5B4FBEBA" w14:textId="0F423CE4" w:rsidR="003F23D8" w:rsidRPr="00892B5E" w:rsidRDefault="00B90A65">
      <w:pPr>
        <w:pStyle w:val="ae"/>
        <w:numPr>
          <w:ilvl w:val="1"/>
          <w:numId w:val="8"/>
        </w:numPr>
        <w:spacing w:after="120" w:line="288" w:lineRule="auto"/>
        <w:ind w:left="0" w:firstLine="540"/>
        <w:rPr>
          <w:szCs w:val="24"/>
        </w:rPr>
      </w:pPr>
      <w:r w:rsidRPr="00892B5E">
        <w:rPr>
          <w:szCs w:val="24"/>
        </w:rPr>
        <w:t xml:space="preserve">Предметом проверки является контроль соблюдения кредитными потребительскими кооперативами, </w:t>
      </w:r>
      <w:r w:rsidR="002F79BB" w:rsidRPr="00892B5E">
        <w:rPr>
          <w:szCs w:val="24"/>
        </w:rPr>
        <w:t xml:space="preserve">являющимися </w:t>
      </w:r>
      <w:r w:rsidRPr="00892B5E">
        <w:rPr>
          <w:szCs w:val="24"/>
        </w:rPr>
        <w:t>членами саморегулируемой организации, в процессе осуществления ими деятельности совокупности предъявляемых к ним обязательных для исполнения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организации, а также соответствие сведений, предоставляемых в саморегулируемую организацию, фактическому положению дел в организации.</w:t>
      </w:r>
    </w:p>
    <w:p w14:paraId="1D54CB2D" w14:textId="1303EAA6" w:rsidR="003F23D8" w:rsidRPr="00892B5E" w:rsidRDefault="00B90A65">
      <w:pPr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0" w:firstLine="540"/>
        <w:rPr>
          <w:szCs w:val="24"/>
        </w:rPr>
      </w:pPr>
      <w:r w:rsidRPr="00892B5E">
        <w:rPr>
          <w:szCs w:val="24"/>
        </w:rPr>
        <w:t>Целью проведения плановых проверок кредитных потребительских кооперативов в соответствии с настоящим Стандартом является:</w:t>
      </w:r>
    </w:p>
    <w:p w14:paraId="59033C83" w14:textId="644C66B4" w:rsidR="003F23D8" w:rsidRPr="00892B5E" w:rsidRDefault="00B90A65">
      <w:pPr>
        <w:pStyle w:val="a"/>
        <w:numPr>
          <w:ilvl w:val="2"/>
          <w:numId w:val="8"/>
        </w:numPr>
        <w:spacing w:after="120" w:line="288" w:lineRule="auto"/>
        <w:ind w:left="1418" w:hanging="567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 xml:space="preserve">Проверка местонахождения инспектируемой организации, наличия по месту </w:t>
      </w:r>
      <w:r w:rsidR="002F79BB" w:rsidRPr="00892B5E">
        <w:rPr>
          <w:rFonts w:cs="Times New Roman"/>
          <w:b w:val="0"/>
          <w:bCs/>
          <w:spacing w:val="0"/>
          <w:sz w:val="24"/>
          <w:szCs w:val="24"/>
        </w:rPr>
        <w:t xml:space="preserve">ее </w:t>
      </w:r>
      <w:r w:rsidRPr="00892B5E">
        <w:rPr>
          <w:rFonts w:cs="Times New Roman"/>
          <w:b w:val="0"/>
          <w:bCs/>
          <w:spacing w:val="0"/>
          <w:sz w:val="24"/>
          <w:szCs w:val="24"/>
        </w:rPr>
        <w:t>нахождения единоличного исполнительного органа и документов, предусмотренных Федеральным законом «О кредитной кооперации»;</w:t>
      </w:r>
    </w:p>
    <w:p w14:paraId="6C354C26" w14:textId="77777777" w:rsidR="003F23D8" w:rsidRPr="00892B5E" w:rsidRDefault="00B90A65">
      <w:pPr>
        <w:pStyle w:val="a"/>
        <w:numPr>
          <w:ilvl w:val="2"/>
          <w:numId w:val="8"/>
        </w:numPr>
        <w:spacing w:after="120" w:line="288" w:lineRule="auto"/>
        <w:ind w:left="1418" w:hanging="567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Проверка соблюдения инспектируемой организацией требований Федерального закона «О кредитной кооперации», в том числе:</w:t>
      </w:r>
    </w:p>
    <w:p w14:paraId="53B7307C" w14:textId="5F773373" w:rsidR="003F23D8" w:rsidRPr="00892B5E" w:rsidRDefault="00B90A65" w:rsidP="00FC428E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 xml:space="preserve">соответствие устава и </w:t>
      </w:r>
      <w:r w:rsidR="002F79BB" w:rsidRPr="00892B5E">
        <w:rPr>
          <w:rFonts w:cs="Times New Roman"/>
          <w:b w:val="0"/>
          <w:bCs/>
          <w:spacing w:val="0"/>
          <w:sz w:val="24"/>
          <w:szCs w:val="24"/>
        </w:rPr>
        <w:t>внутренних нормативных документов</w:t>
      </w:r>
      <w:r w:rsidRPr="00892B5E">
        <w:rPr>
          <w:rFonts w:cs="Times New Roman"/>
          <w:b w:val="0"/>
          <w:bCs/>
          <w:spacing w:val="0"/>
          <w:sz w:val="24"/>
          <w:szCs w:val="24"/>
        </w:rPr>
        <w:t xml:space="preserve"> инспектируемой организации требованиям действующего законодательства;</w:t>
      </w:r>
    </w:p>
    <w:p w14:paraId="35CBE76E" w14:textId="77777777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соблюдение инспектируемой организацией требований к осуществлению деятельности;</w:t>
      </w:r>
    </w:p>
    <w:p w14:paraId="6A7A2D64" w14:textId="77777777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соблюдение инспектируемой организацией порядка привлечения денежных средств и порядка предоставления займов;</w:t>
      </w:r>
    </w:p>
    <w:p w14:paraId="6C2C4BA3" w14:textId="77777777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соблюдение инспектируемой организацией требования о передаче информации в бюро кредитных историй;</w:t>
      </w:r>
    </w:p>
    <w:p w14:paraId="7A5EA525" w14:textId="77777777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 xml:space="preserve">соблюдение инспектируемой организацией требований по ограничению деятельности в целях обеспечения финансовой устойчивости; </w:t>
      </w:r>
    </w:p>
    <w:p w14:paraId="1BF2833D" w14:textId="215B0302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соблюдение инспектируемой организацией требований по заключению сделок, связанных с отчуждением или возможностью отчуждения, находящегося в собственности инспектируемой организации имущества и сделок</w:t>
      </w:r>
      <w:r w:rsidR="002F79BB" w:rsidRPr="00892B5E">
        <w:rPr>
          <w:rFonts w:cs="Times New Roman"/>
          <w:b w:val="0"/>
          <w:bCs/>
          <w:spacing w:val="0"/>
          <w:sz w:val="24"/>
          <w:szCs w:val="24"/>
        </w:rPr>
        <w:t>,</w:t>
      </w:r>
      <w:r w:rsidRPr="00892B5E">
        <w:rPr>
          <w:rFonts w:cs="Times New Roman"/>
          <w:b w:val="0"/>
          <w:bCs/>
          <w:spacing w:val="0"/>
          <w:sz w:val="24"/>
          <w:szCs w:val="24"/>
        </w:rPr>
        <w:t xml:space="preserve"> влекущих за собой уменьшение балансовой стоимости имущества кредитного кооператива на 10 процентов и более балансовой стоимости активов инспектируемой организации;</w:t>
      </w:r>
    </w:p>
    <w:p w14:paraId="41A18C4F" w14:textId="77777777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соблюдение инспектируемой организацией требований к порядку приема в члены инспектируемой организации и порядку прекращения членства в инспектируемой организации;</w:t>
      </w:r>
    </w:p>
    <w:p w14:paraId="6D9081AC" w14:textId="260E19B3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соблюдение инспектируемой организацией требований к ведению реестра членов кредитного кооператива (пайщиков)</w:t>
      </w:r>
      <w:r w:rsidR="002F79BB" w:rsidRPr="00892B5E">
        <w:rPr>
          <w:rFonts w:cs="Times New Roman"/>
          <w:b w:val="0"/>
          <w:bCs/>
          <w:spacing w:val="0"/>
          <w:sz w:val="24"/>
          <w:szCs w:val="24"/>
        </w:rPr>
        <w:t xml:space="preserve">, а также требования к передаче </w:t>
      </w:r>
      <w:r w:rsidR="002F79BB" w:rsidRPr="00892B5E">
        <w:rPr>
          <w:rFonts w:cs="Times New Roman"/>
          <w:b w:val="0"/>
          <w:bCs/>
          <w:spacing w:val="0"/>
          <w:sz w:val="24"/>
          <w:szCs w:val="24"/>
        </w:rPr>
        <w:lastRenderedPageBreak/>
        <w:t>реестра членов в Банк России, в случаях, установленных законодательством Российской Федерации, нормативными актами Банка России</w:t>
      </w:r>
      <w:r w:rsidRPr="00892B5E">
        <w:rPr>
          <w:rFonts w:cs="Times New Roman"/>
          <w:b w:val="0"/>
          <w:bCs/>
          <w:spacing w:val="0"/>
          <w:sz w:val="24"/>
          <w:szCs w:val="24"/>
        </w:rPr>
        <w:t>;</w:t>
      </w:r>
    </w:p>
    <w:p w14:paraId="5BCB8E8E" w14:textId="77777777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соблюдение инспектируемой организацией требований к порядку формирования и осуществлению деятельности органов инспектируемой организации, в том числе порядку созыва и проведения общих собраний и собраний части членов инспектируемой организации (в случае их проведения);</w:t>
      </w:r>
    </w:p>
    <w:p w14:paraId="2B28CD28" w14:textId="77777777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соблюдение инспектируемой организацией требований к порядку формирования и использованию имущества;</w:t>
      </w:r>
    </w:p>
    <w:p w14:paraId="57533CC4" w14:textId="77777777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соблюдение инспектируемой организацией требований к обеспечению имущественной ответственности кредитного потребительского кооператива и его членов (пайщиков);</w:t>
      </w:r>
    </w:p>
    <w:p w14:paraId="2F4EFEC0" w14:textId="5629CDC8" w:rsidR="003F23D8" w:rsidRPr="00892B5E" w:rsidRDefault="00B90A65">
      <w:pPr>
        <w:pStyle w:val="a"/>
        <w:numPr>
          <w:ilvl w:val="0"/>
          <w:numId w:val="14"/>
        </w:numPr>
        <w:spacing w:after="120" w:line="288" w:lineRule="auto"/>
        <w:ind w:left="1701" w:firstLine="0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соблюдение инспектируемой организацией требований к порядку распределения доходов</w:t>
      </w:r>
      <w:r w:rsidR="00FC428E" w:rsidRPr="00892B5E">
        <w:rPr>
          <w:rFonts w:cs="Times New Roman"/>
          <w:b w:val="0"/>
          <w:bCs/>
          <w:spacing w:val="0"/>
          <w:sz w:val="24"/>
          <w:szCs w:val="24"/>
        </w:rPr>
        <w:t>.</w:t>
      </w:r>
    </w:p>
    <w:p w14:paraId="569B137E" w14:textId="4F7FAC47" w:rsidR="0012040F" w:rsidRPr="00892B5E" w:rsidRDefault="00B90A65">
      <w:pPr>
        <w:pStyle w:val="a"/>
        <w:numPr>
          <w:ilvl w:val="2"/>
          <w:numId w:val="8"/>
        </w:numPr>
        <w:spacing w:after="120" w:line="288" w:lineRule="auto"/>
        <w:ind w:left="1418" w:hanging="567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Проверка соблюдения инспектируемой организацией требований нормативных документов Банка России</w:t>
      </w:r>
      <w:r w:rsidR="0012040F" w:rsidRPr="00892B5E">
        <w:rPr>
          <w:rFonts w:cs="Times New Roman"/>
          <w:b w:val="0"/>
          <w:bCs/>
          <w:spacing w:val="0"/>
          <w:sz w:val="24"/>
          <w:szCs w:val="24"/>
        </w:rPr>
        <w:t>, в том числе</w:t>
      </w:r>
      <w:r w:rsidR="00AA2907" w:rsidRPr="00892B5E">
        <w:rPr>
          <w:rFonts w:cs="Times New Roman"/>
          <w:b w:val="0"/>
          <w:bCs/>
          <w:spacing w:val="0"/>
          <w:sz w:val="24"/>
          <w:szCs w:val="24"/>
        </w:rPr>
        <w:t xml:space="preserve"> устанавливающих</w:t>
      </w:r>
      <w:r w:rsidRPr="00892B5E">
        <w:rPr>
          <w:rFonts w:cs="Times New Roman"/>
          <w:b w:val="0"/>
          <w:bCs/>
          <w:spacing w:val="0"/>
          <w:sz w:val="24"/>
          <w:szCs w:val="24"/>
        </w:rPr>
        <w:t>:</w:t>
      </w:r>
    </w:p>
    <w:p w14:paraId="354D0366" w14:textId="55C28869" w:rsidR="00AA2907" w:rsidRPr="00892B5E" w:rsidRDefault="00AA2907" w:rsidP="00AA2907">
      <w:pPr>
        <w:pStyle w:val="ae"/>
        <w:numPr>
          <w:ilvl w:val="0"/>
          <w:numId w:val="29"/>
        </w:numPr>
        <w:ind w:left="2268" w:hanging="567"/>
      </w:pPr>
      <w:r w:rsidRPr="00892B5E">
        <w:t xml:space="preserve">формы, сроки и порядок </w:t>
      </w:r>
      <w:r w:rsidRPr="00892B5E">
        <w:rPr>
          <w:bCs/>
          <w:szCs w:val="24"/>
        </w:rPr>
        <w:t xml:space="preserve">составления и представления в Банк России отчетности и иных документов и информации инспектируемой организации, в т.ч. </w:t>
      </w:r>
      <w:r w:rsidRPr="00892B5E">
        <w:t>бухгалтерской (финансовой) отчетности</w:t>
      </w:r>
      <w:r w:rsidRPr="00892B5E">
        <w:rPr>
          <w:bCs/>
          <w:szCs w:val="24"/>
        </w:rPr>
        <w:t>;</w:t>
      </w:r>
    </w:p>
    <w:p w14:paraId="048FD389" w14:textId="147E5B6D" w:rsidR="003F23D8" w:rsidRPr="00892B5E" w:rsidRDefault="0012040F" w:rsidP="00AA2907">
      <w:pPr>
        <w:pStyle w:val="a"/>
        <w:numPr>
          <w:ilvl w:val="0"/>
          <w:numId w:val="29"/>
        </w:numPr>
        <w:spacing w:after="120" w:line="288" w:lineRule="auto"/>
        <w:ind w:left="2268" w:hanging="567"/>
        <w:contextualSpacing w:val="0"/>
        <w:jc w:val="both"/>
        <w:rPr>
          <w:rFonts w:cs="Times New Roman"/>
          <w:b w:val="0"/>
          <w:bCs/>
          <w:spacing w:val="0"/>
          <w:sz w:val="24"/>
          <w:szCs w:val="24"/>
        </w:rPr>
      </w:pPr>
      <w:r w:rsidRPr="00892B5E">
        <w:rPr>
          <w:rFonts w:cs="Times New Roman"/>
          <w:b w:val="0"/>
          <w:bCs/>
          <w:spacing w:val="0"/>
          <w:sz w:val="24"/>
          <w:szCs w:val="24"/>
        </w:rPr>
        <w:t>порядок расчета, а также предельно допустимые значения финансовых нормативов;</w:t>
      </w:r>
    </w:p>
    <w:p w14:paraId="215C98C2" w14:textId="4D87A45F" w:rsidR="0012040F" w:rsidRPr="00892B5E" w:rsidRDefault="0012040F" w:rsidP="00AA2907">
      <w:pPr>
        <w:pStyle w:val="ae"/>
        <w:numPr>
          <w:ilvl w:val="0"/>
          <w:numId w:val="29"/>
        </w:numPr>
        <w:ind w:left="2268" w:hanging="567"/>
      </w:pPr>
      <w:r w:rsidRPr="00892B5E">
        <w:t xml:space="preserve">порядок формирования </w:t>
      </w:r>
      <w:r w:rsidRPr="00892B5E">
        <w:rPr>
          <w:color w:val="000000" w:themeColor="text1"/>
        </w:rPr>
        <w:t xml:space="preserve">резервов на возможные потери по займам (в части соблюдения </w:t>
      </w:r>
      <w:r w:rsidRPr="00892B5E">
        <w:rPr>
          <w:bCs/>
          <w:szCs w:val="24"/>
        </w:rPr>
        <w:t>инспектируемой организацией</w:t>
      </w:r>
      <w:r w:rsidRPr="00892B5E">
        <w:rPr>
          <w:color w:val="000000" w:themeColor="text1"/>
        </w:rPr>
        <w:t xml:space="preserve"> периодичности формирования РВПЗ</w:t>
      </w:r>
      <w:r w:rsidR="00AA2907" w:rsidRPr="00892B5E">
        <w:rPr>
          <w:color w:val="000000" w:themeColor="text1"/>
        </w:rPr>
        <w:t xml:space="preserve">, </w:t>
      </w:r>
      <w:r w:rsidR="00AA2907" w:rsidRPr="00892B5E">
        <w:t>группировок по видам заемщиков, в зависимости от обеспечения, наличия и продолжительности просроченных платежей, размера РВПЗ по сумме основного долга по займу, размера РВПЗ по сумме процентов по займу и иных доходов по займу, значений (в процентах) РВПЗ, порядка списания с баланса безнадежной задолженности по займу за счет сформированного по ней РВПЗ, наличия надлежаще оформленных документов, используемых для целей расчетов РВПЗ);</w:t>
      </w:r>
    </w:p>
    <w:p w14:paraId="0CF82EB0" w14:textId="0E4A183E" w:rsidR="003F23D8" w:rsidRPr="00892B5E" w:rsidRDefault="00AA2907" w:rsidP="00B258F2">
      <w:pPr>
        <w:pStyle w:val="a"/>
        <w:numPr>
          <w:ilvl w:val="3"/>
          <w:numId w:val="27"/>
        </w:numPr>
        <w:spacing w:after="120" w:line="288" w:lineRule="auto"/>
        <w:ind w:left="2268" w:hanging="567"/>
        <w:contextualSpacing w:val="0"/>
        <w:jc w:val="both"/>
        <w:rPr>
          <w:b w:val="0"/>
          <w:sz w:val="24"/>
          <w:szCs w:val="24"/>
        </w:rPr>
      </w:pPr>
      <w:r w:rsidRPr="00892B5E">
        <w:rPr>
          <w:b w:val="0"/>
          <w:sz w:val="24"/>
          <w:szCs w:val="24"/>
        </w:rPr>
        <w:t>порядок размещения средств резервного фонда инспектируемой организации</w:t>
      </w:r>
      <w:r w:rsidR="00B258F2" w:rsidRPr="00892B5E">
        <w:rPr>
          <w:b w:val="0"/>
          <w:sz w:val="24"/>
          <w:szCs w:val="24"/>
        </w:rPr>
        <w:t>.</w:t>
      </w:r>
      <w:r w:rsidRPr="00892B5E">
        <w:rPr>
          <w:b w:val="0"/>
          <w:sz w:val="24"/>
          <w:szCs w:val="24"/>
        </w:rPr>
        <w:t xml:space="preserve"> </w:t>
      </w:r>
    </w:p>
    <w:p w14:paraId="45553EC4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142"/>
          <w:tab w:val="left" w:pos="426"/>
          <w:tab w:val="left" w:pos="792"/>
        </w:tabs>
        <w:spacing w:after="120" w:line="288" w:lineRule="auto"/>
        <w:ind w:left="1418" w:hanging="567"/>
        <w:rPr>
          <w:szCs w:val="24"/>
        </w:rPr>
      </w:pPr>
      <w:r w:rsidRPr="00892B5E">
        <w:rPr>
          <w:bCs/>
          <w:szCs w:val="24"/>
        </w:rPr>
        <w:t>Проверка соблюдения инспектируемой организацией</w:t>
      </w:r>
      <w:r w:rsidRPr="00892B5E">
        <w:rPr>
          <w:szCs w:val="24"/>
        </w:rPr>
        <w:t xml:space="preserve"> </w:t>
      </w:r>
      <w:r w:rsidRPr="00892B5E">
        <w:rPr>
          <w:bCs/>
          <w:szCs w:val="24"/>
        </w:rPr>
        <w:t>требований</w:t>
      </w:r>
      <w:r w:rsidRPr="00892B5E">
        <w:rPr>
          <w:b/>
          <w:bCs/>
          <w:szCs w:val="24"/>
        </w:rPr>
        <w:t xml:space="preserve"> </w:t>
      </w:r>
      <w:r w:rsidRPr="00892B5E">
        <w:rPr>
          <w:szCs w:val="24"/>
        </w:rPr>
        <w:t>Базовых стандартов кредитных потребительских кооперативов:</w:t>
      </w:r>
    </w:p>
    <w:p w14:paraId="7255D152" w14:textId="77777777" w:rsidR="003F23D8" w:rsidRPr="00892B5E" w:rsidRDefault="00B90A65">
      <w:pPr>
        <w:pStyle w:val="ae"/>
        <w:widowControl w:val="0"/>
        <w:numPr>
          <w:ilvl w:val="3"/>
          <w:numId w:val="21"/>
        </w:numPr>
        <w:tabs>
          <w:tab w:val="left" w:pos="142"/>
          <w:tab w:val="left" w:pos="426"/>
          <w:tab w:val="left" w:pos="792"/>
        </w:tabs>
        <w:spacing w:after="120" w:line="288" w:lineRule="auto"/>
        <w:ind w:left="2268" w:hanging="567"/>
        <w:rPr>
          <w:szCs w:val="24"/>
        </w:rPr>
      </w:pPr>
      <w:r w:rsidRPr="00892B5E">
        <w:rPr>
          <w:szCs w:val="24"/>
        </w:rPr>
        <w:t>Базового стандарта корпоративного управления кредитного потребительского кооператива.</w:t>
      </w:r>
    </w:p>
    <w:p w14:paraId="614C3B1C" w14:textId="77777777" w:rsidR="003F23D8" w:rsidRPr="00892B5E" w:rsidRDefault="00B90A65">
      <w:pPr>
        <w:pStyle w:val="ae"/>
        <w:widowControl w:val="0"/>
        <w:numPr>
          <w:ilvl w:val="3"/>
          <w:numId w:val="21"/>
        </w:numPr>
        <w:tabs>
          <w:tab w:val="left" w:pos="142"/>
          <w:tab w:val="left" w:pos="426"/>
          <w:tab w:val="left" w:pos="792"/>
        </w:tabs>
        <w:spacing w:after="120" w:line="288" w:lineRule="auto"/>
        <w:ind w:left="2268" w:hanging="567"/>
        <w:rPr>
          <w:szCs w:val="24"/>
        </w:rPr>
      </w:pPr>
      <w:r w:rsidRPr="00892B5E">
        <w:rPr>
          <w:szCs w:val="24"/>
        </w:rPr>
        <w:t>Базового стандарта совершения кредитным потребительским кооперативом операций на финансовом рынке.</w:t>
      </w:r>
    </w:p>
    <w:p w14:paraId="448498FB" w14:textId="77777777" w:rsidR="003F23D8" w:rsidRPr="00892B5E" w:rsidRDefault="00B90A65">
      <w:pPr>
        <w:pStyle w:val="ae"/>
        <w:widowControl w:val="0"/>
        <w:numPr>
          <w:ilvl w:val="3"/>
          <w:numId w:val="21"/>
        </w:numPr>
        <w:tabs>
          <w:tab w:val="left" w:pos="142"/>
          <w:tab w:val="left" w:pos="426"/>
          <w:tab w:val="left" w:pos="792"/>
        </w:tabs>
        <w:spacing w:after="120" w:line="288" w:lineRule="auto"/>
        <w:ind w:left="2268" w:hanging="567"/>
        <w:rPr>
          <w:szCs w:val="24"/>
        </w:rPr>
      </w:pPr>
      <w:r w:rsidRPr="00892B5E">
        <w:rPr>
          <w:szCs w:val="24"/>
        </w:rPr>
        <w:t>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кредитные потребительские кооперативы.</w:t>
      </w:r>
    </w:p>
    <w:p w14:paraId="2DEDC008" w14:textId="77777777" w:rsidR="003F23D8" w:rsidRPr="00892B5E" w:rsidRDefault="00B90A65">
      <w:pPr>
        <w:pStyle w:val="ae"/>
        <w:widowControl w:val="0"/>
        <w:numPr>
          <w:ilvl w:val="0"/>
          <w:numId w:val="21"/>
        </w:numPr>
        <w:tabs>
          <w:tab w:val="left" w:pos="142"/>
          <w:tab w:val="left" w:pos="426"/>
          <w:tab w:val="left" w:pos="792"/>
        </w:tabs>
        <w:spacing w:after="120" w:line="288" w:lineRule="auto"/>
        <w:ind w:left="2268" w:hanging="567"/>
        <w:rPr>
          <w:szCs w:val="24"/>
        </w:rPr>
      </w:pPr>
      <w:r w:rsidRPr="00892B5E">
        <w:rPr>
          <w:szCs w:val="24"/>
        </w:rPr>
        <w:lastRenderedPageBreak/>
        <w:t xml:space="preserve">Базового стандарта по управлению рисками кредитных потребительских кооперативов </w:t>
      </w:r>
      <w:r w:rsidRPr="00892B5E">
        <w:rPr>
          <w:bCs/>
          <w:szCs w:val="24"/>
        </w:rPr>
        <w:t>Проверка соблюдения инспектируемой организацией</w:t>
      </w:r>
      <w:r w:rsidRPr="00892B5E">
        <w:rPr>
          <w:szCs w:val="24"/>
        </w:rPr>
        <w:t xml:space="preserve"> </w:t>
      </w:r>
      <w:r w:rsidRPr="00892B5E">
        <w:rPr>
          <w:bCs/>
          <w:szCs w:val="24"/>
        </w:rPr>
        <w:t>требований</w:t>
      </w:r>
      <w:r w:rsidRPr="00892B5E">
        <w:rPr>
          <w:b/>
          <w:bCs/>
          <w:szCs w:val="24"/>
        </w:rPr>
        <w:t xml:space="preserve"> </w:t>
      </w:r>
      <w:r w:rsidRPr="00892B5E">
        <w:rPr>
          <w:szCs w:val="24"/>
        </w:rPr>
        <w:t>внутренних стандартов саморегулируемой организации.</w:t>
      </w:r>
    </w:p>
    <w:p w14:paraId="14ECCD7F" w14:textId="7E381197" w:rsidR="003F23D8" w:rsidRPr="00892B5E" w:rsidRDefault="00B90A65">
      <w:pPr>
        <w:pStyle w:val="ae"/>
        <w:numPr>
          <w:ilvl w:val="2"/>
          <w:numId w:val="8"/>
        </w:numPr>
        <w:spacing w:after="120" w:line="288" w:lineRule="auto"/>
        <w:ind w:left="709" w:firstLine="425"/>
      </w:pPr>
      <w:r w:rsidRPr="00892B5E">
        <w:rPr>
          <w:bCs/>
          <w:szCs w:val="24"/>
        </w:rPr>
        <w:t>Проверка соблюдения инспектируемой организацией</w:t>
      </w:r>
      <w:r w:rsidRPr="00892B5E">
        <w:rPr>
          <w:szCs w:val="24"/>
        </w:rPr>
        <w:t xml:space="preserve"> </w:t>
      </w:r>
      <w:r w:rsidRPr="00892B5E">
        <w:rPr>
          <w:bCs/>
          <w:szCs w:val="24"/>
        </w:rPr>
        <w:t>требований</w:t>
      </w:r>
      <w:r w:rsidRPr="00892B5E">
        <w:rPr>
          <w:b/>
          <w:bCs/>
          <w:szCs w:val="24"/>
        </w:rPr>
        <w:t xml:space="preserve"> </w:t>
      </w:r>
      <w:r w:rsidRPr="00892B5E">
        <w:rPr>
          <w:szCs w:val="24"/>
        </w:rPr>
        <w:t>внутренних стандартов саморегулируемой организации в части</w:t>
      </w:r>
      <w:r w:rsidR="00F60A94" w:rsidRPr="00892B5E">
        <w:rPr>
          <w:szCs w:val="24"/>
        </w:rPr>
        <w:t>,</w:t>
      </w:r>
      <w:r w:rsidRPr="00892B5E">
        <w:rPr>
          <w:szCs w:val="24"/>
        </w:rPr>
        <w:t xml:space="preserve"> касающейся деятельности кредитных кооперативов, в том числе по </w:t>
      </w:r>
      <w:r w:rsidRPr="00892B5E">
        <w:rPr>
          <w:bCs/>
          <w:szCs w:val="24"/>
        </w:rPr>
        <w:t>соблюдени</w:t>
      </w:r>
      <w:r w:rsidRPr="00892B5E">
        <w:rPr>
          <w:szCs w:val="24"/>
        </w:rPr>
        <w:t xml:space="preserve">ю </w:t>
      </w:r>
      <w:r w:rsidRPr="00892B5E">
        <w:rPr>
          <w:bCs/>
          <w:szCs w:val="24"/>
        </w:rPr>
        <w:t>инспектируемой организацией</w:t>
      </w:r>
      <w:r w:rsidRPr="00892B5E">
        <w:rPr>
          <w:b/>
          <w:bCs/>
          <w:szCs w:val="24"/>
        </w:rPr>
        <w:t xml:space="preserve"> </w:t>
      </w:r>
      <w:r w:rsidRPr="00892B5E">
        <w:t>требований к порядку ведения бухгалтерского учета и предоставления бухгалтерской отчетности.</w:t>
      </w:r>
    </w:p>
    <w:p w14:paraId="5B944BC4" w14:textId="77777777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142"/>
          <w:tab w:val="left" w:pos="426"/>
          <w:tab w:val="left" w:pos="792"/>
        </w:tabs>
        <w:spacing w:after="120" w:line="288" w:lineRule="auto"/>
        <w:ind w:left="0" w:firstLine="540"/>
        <w:rPr>
          <w:szCs w:val="24"/>
        </w:rPr>
      </w:pPr>
      <w:r w:rsidRPr="00892B5E">
        <w:rPr>
          <w:szCs w:val="24"/>
        </w:rPr>
        <w:t>Проверяемый период</w:t>
      </w:r>
      <w:r w:rsidRPr="00892B5E">
        <w:rPr>
          <w:b/>
          <w:bCs/>
          <w:szCs w:val="24"/>
        </w:rPr>
        <w:t xml:space="preserve"> </w:t>
      </w:r>
      <w:r w:rsidRPr="00892B5E">
        <w:rPr>
          <w:szCs w:val="24"/>
        </w:rPr>
        <w:t xml:space="preserve">при проведении плановой инспекторской проверки включает предыдущий отчётный год (с 1 января по 31 декабря) и все отчётные периоды текущего года, в котором проводится инспекторская проверка. </w:t>
      </w:r>
    </w:p>
    <w:p w14:paraId="152A955C" w14:textId="49CB2A4D" w:rsidR="003F23D8" w:rsidRPr="00892B5E" w:rsidRDefault="00B90A65">
      <w:pPr>
        <w:pStyle w:val="ae"/>
        <w:numPr>
          <w:ilvl w:val="1"/>
          <w:numId w:val="8"/>
        </w:numPr>
        <w:ind w:left="0" w:firstLine="567"/>
        <w:rPr>
          <w:szCs w:val="24"/>
        </w:rPr>
      </w:pPr>
      <w:r w:rsidRPr="00892B5E">
        <w:rPr>
          <w:szCs w:val="24"/>
        </w:rPr>
        <w:t>Целью проведения внеплановых проверок кредитных потребительских кооперативов в соответствии с настоящим Стандартом является подтверждение или опровержение информации о возможном нарушении членом саморегулируемой организации требований профильного законодательства, регулирующего деятельность в сфере финансового рынка, базовых стандартов и иных внутренних документов саморегулируемой организации</w:t>
      </w:r>
      <w:r w:rsidR="00510601" w:rsidRPr="00892B5E">
        <w:rPr>
          <w:szCs w:val="24"/>
        </w:rPr>
        <w:t>,</w:t>
      </w:r>
      <w:r w:rsidRPr="00892B5E">
        <w:rPr>
          <w:szCs w:val="24"/>
        </w:rPr>
        <w:t xml:space="preserve"> поступившей в саморегулируемую организацию</w:t>
      </w:r>
      <w:r w:rsidR="00510601" w:rsidRPr="00892B5E">
        <w:rPr>
          <w:szCs w:val="24"/>
        </w:rPr>
        <w:t>,</w:t>
      </w:r>
      <w:r w:rsidRPr="00892B5E">
        <w:rPr>
          <w:szCs w:val="24"/>
        </w:rPr>
        <w:t xml:space="preserve"> и (или) выявление рисков в деятельности кредитных потребительских кооперативов на основании установленных в процессе мониторинга контрольных фактов.</w:t>
      </w:r>
    </w:p>
    <w:p w14:paraId="1DB0B953" w14:textId="77777777" w:rsidR="003F23D8" w:rsidRPr="00892B5E" w:rsidRDefault="00B90A65">
      <w:pPr>
        <w:pStyle w:val="ae"/>
        <w:numPr>
          <w:ilvl w:val="1"/>
          <w:numId w:val="8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Плановые и внеплановые проверки проводятся саморегулируемой организацией в форме выездных или документальных проверок.</w:t>
      </w:r>
    </w:p>
    <w:p w14:paraId="1FC262E5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7F58B870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09A8AB4F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26C0AAAD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4860726F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3712E005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6A28F588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40605AD1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4B88D9CB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5C1820BA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24AC7390" w14:textId="77777777" w:rsidR="003F23D8" w:rsidRPr="00892B5E" w:rsidRDefault="002F6079" w:rsidP="002F6079">
      <w:pPr>
        <w:spacing w:after="160" w:line="259" w:lineRule="auto"/>
        <w:jc w:val="left"/>
        <w:rPr>
          <w:szCs w:val="24"/>
        </w:rPr>
      </w:pPr>
      <w:r w:rsidRPr="00892B5E">
        <w:rPr>
          <w:szCs w:val="24"/>
        </w:rPr>
        <w:br w:type="page"/>
      </w:r>
    </w:p>
    <w:p w14:paraId="06DA15AF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777EA127" w14:textId="77777777" w:rsidR="003F23D8" w:rsidRPr="00892B5E" w:rsidRDefault="00B90A65">
      <w:pPr>
        <w:pStyle w:val="4"/>
        <w:numPr>
          <w:ilvl w:val="0"/>
          <w:numId w:val="8"/>
        </w:numPr>
        <w:spacing w:before="0" w:after="120" w:line="288" w:lineRule="auto"/>
        <w:ind w:left="0" w:firstLine="0"/>
        <w:jc w:val="center"/>
      </w:pPr>
      <w:r w:rsidRPr="00892B5E">
        <w:t>ПОРЯДОК ОСУЩЕСТВЛЕНИЯ ПЛАНИРОВАНИЯ ПРОВЕРОК ДЕЯТЕЛЬНОСТИ ЧЛЕНОВ САМОРЕГУЛИРУЕМОЙ ОРГАНИЗАЦИИ</w:t>
      </w:r>
    </w:p>
    <w:p w14:paraId="4FF9596A" w14:textId="77777777" w:rsidR="003F23D8" w:rsidRPr="00892B5E" w:rsidRDefault="003F23D8">
      <w:pPr>
        <w:spacing w:after="120" w:line="288" w:lineRule="auto"/>
      </w:pPr>
    </w:p>
    <w:p w14:paraId="2BE82847" w14:textId="77777777" w:rsidR="003F23D8" w:rsidRPr="00892B5E" w:rsidRDefault="00B90A65">
      <w:pPr>
        <w:pStyle w:val="ae"/>
        <w:widowControl w:val="0"/>
        <w:numPr>
          <w:ilvl w:val="1"/>
          <w:numId w:val="8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 xml:space="preserve">План проведения проверок на календарный год разрабатывается и утверждается решением Контрольного комитета </w:t>
      </w:r>
      <w:r w:rsidRPr="006A6936">
        <w:rPr>
          <w:szCs w:val="24"/>
        </w:rPr>
        <w:t xml:space="preserve">не позднее </w:t>
      </w:r>
      <w:r w:rsidRPr="006A6936">
        <w:rPr>
          <w:b/>
          <w:bCs/>
          <w:szCs w:val="24"/>
        </w:rPr>
        <w:t>15 декабря</w:t>
      </w:r>
      <w:r w:rsidRPr="006A6936">
        <w:rPr>
          <w:szCs w:val="24"/>
        </w:rPr>
        <w:t xml:space="preserve"> года,</w:t>
      </w:r>
      <w:r w:rsidRPr="00892B5E">
        <w:rPr>
          <w:szCs w:val="24"/>
        </w:rPr>
        <w:t xml:space="preserve"> предшествующего году проведения проверок. </w:t>
      </w:r>
    </w:p>
    <w:p w14:paraId="045DED6F" w14:textId="1A637A54" w:rsidR="003F23D8" w:rsidRPr="00892B5E" w:rsidRDefault="00B90A65">
      <w:pPr>
        <w:pStyle w:val="ae"/>
        <w:widowControl w:val="0"/>
        <w:numPr>
          <w:ilvl w:val="1"/>
          <w:numId w:val="8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В План проведения проверок включаются кредитные потребительские кооперативы</w:t>
      </w:r>
      <w:r w:rsidR="00A5000C" w:rsidRPr="00892B5E">
        <w:rPr>
          <w:szCs w:val="24"/>
        </w:rPr>
        <w:t>,</w:t>
      </w:r>
      <w:r w:rsidRPr="00892B5E">
        <w:rPr>
          <w:szCs w:val="24"/>
        </w:rPr>
        <w:t xml:space="preserve"> подлежащие проверке в соответствии с требованиями части 2 статьи 14 Федерального закона от 13.07.2015 № 223-ФЗ «О саморегулируемых организациях в сфере финансового рынка». </w:t>
      </w:r>
    </w:p>
    <w:p w14:paraId="226A734C" w14:textId="77777777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План проведения проверок составляется в виде таблицы и включает:</w:t>
      </w:r>
    </w:p>
    <w:p w14:paraId="68D5F862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2127" w:hanging="709"/>
        <w:rPr>
          <w:szCs w:val="24"/>
        </w:rPr>
      </w:pPr>
      <w:r w:rsidRPr="00892B5E">
        <w:rPr>
          <w:szCs w:val="24"/>
        </w:rPr>
        <w:t>номер по порядку;</w:t>
      </w:r>
    </w:p>
    <w:p w14:paraId="73A6B645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2127" w:hanging="709"/>
        <w:rPr>
          <w:szCs w:val="24"/>
        </w:rPr>
      </w:pPr>
      <w:r w:rsidRPr="00892B5E">
        <w:rPr>
          <w:szCs w:val="24"/>
        </w:rPr>
        <w:t>номер инспектируемой организации в реестре саморегулируемой организации;</w:t>
      </w:r>
    </w:p>
    <w:p w14:paraId="5DAB59C5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2127" w:hanging="709"/>
        <w:rPr>
          <w:szCs w:val="24"/>
        </w:rPr>
      </w:pPr>
      <w:r w:rsidRPr="00892B5E">
        <w:rPr>
          <w:szCs w:val="24"/>
        </w:rPr>
        <w:t>наименование инспектируемой организации;</w:t>
      </w:r>
    </w:p>
    <w:p w14:paraId="119FB934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2127" w:hanging="709"/>
        <w:rPr>
          <w:szCs w:val="24"/>
        </w:rPr>
      </w:pPr>
      <w:r w:rsidRPr="00892B5E">
        <w:rPr>
          <w:szCs w:val="24"/>
        </w:rPr>
        <w:t>местонахождение инспектируемой организации;</w:t>
      </w:r>
    </w:p>
    <w:p w14:paraId="3790C32D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2127" w:hanging="709"/>
        <w:rPr>
          <w:szCs w:val="24"/>
        </w:rPr>
      </w:pPr>
      <w:r w:rsidRPr="00892B5E">
        <w:rPr>
          <w:szCs w:val="24"/>
        </w:rPr>
        <w:t xml:space="preserve">ИНН инспектируемой организации; </w:t>
      </w:r>
    </w:p>
    <w:p w14:paraId="479C7388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2127" w:hanging="709"/>
        <w:rPr>
          <w:szCs w:val="24"/>
        </w:rPr>
      </w:pPr>
      <w:r w:rsidRPr="00892B5E">
        <w:rPr>
          <w:szCs w:val="24"/>
        </w:rPr>
        <w:t>месяц, в котором будет проводиться проверка;</w:t>
      </w:r>
    </w:p>
    <w:p w14:paraId="58090E9B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2127" w:hanging="709"/>
        <w:rPr>
          <w:szCs w:val="24"/>
        </w:rPr>
      </w:pPr>
      <w:r w:rsidRPr="00892B5E">
        <w:rPr>
          <w:szCs w:val="24"/>
        </w:rPr>
        <w:t>графу «примечание», в которую вносится информация в случае принятия изменений в План проведения проверок в отношении кредитного потребительского кооператива, и иная информация, связанная с решениями, принятыми по данной организации;</w:t>
      </w:r>
    </w:p>
    <w:p w14:paraId="6E824738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2127" w:hanging="709"/>
        <w:rPr>
          <w:szCs w:val="24"/>
        </w:rPr>
      </w:pPr>
      <w:r w:rsidRPr="00892B5E">
        <w:rPr>
          <w:szCs w:val="24"/>
        </w:rPr>
        <w:t>реквизиты протокола об утверждении Плана инспекторских проверок и реквизиты протоколов о внесении изменений в план инспекторских проверок.</w:t>
      </w:r>
    </w:p>
    <w:p w14:paraId="16F3134D" w14:textId="77777777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План проведения проверок подлежит опубликованию на официальном сайте саморегулируемой организации и направляется в Банк России в соответствии со сроками, установленными действующим законодательством.</w:t>
      </w:r>
    </w:p>
    <w:p w14:paraId="06383071" w14:textId="77777777" w:rsidR="003F23D8" w:rsidRPr="00892B5E" w:rsidRDefault="00B90A65">
      <w:pPr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Контрольный комитет саморегулируемой организации в течение года вправе принимать решение о внесении в План проведения проверок изменений в следующих случаях:</w:t>
      </w:r>
    </w:p>
    <w:p w14:paraId="34A70CC2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1418" w:firstLine="0"/>
        <w:rPr>
          <w:szCs w:val="24"/>
        </w:rPr>
      </w:pPr>
      <w:r w:rsidRPr="00892B5E">
        <w:rPr>
          <w:szCs w:val="24"/>
        </w:rPr>
        <w:t>в случае исключения кредитного потребительского кооператива из членов саморегулируемой организации.</w:t>
      </w:r>
    </w:p>
    <w:p w14:paraId="07A140AD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1418" w:firstLine="0"/>
        <w:rPr>
          <w:szCs w:val="24"/>
        </w:rPr>
      </w:pPr>
      <w:r w:rsidRPr="00892B5E">
        <w:rPr>
          <w:szCs w:val="24"/>
        </w:rPr>
        <w:t>в случае необходимости проведения проверки деятельности кредитного потребительского кооператива, вступившего в члены саморегулируемой организации после утверждения Плана проведения проверок на календарный год.</w:t>
      </w:r>
    </w:p>
    <w:p w14:paraId="503AEA4A" w14:textId="77777777" w:rsidR="003F23D8" w:rsidRPr="00892B5E" w:rsidRDefault="00B90A65">
      <w:pPr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1418" w:firstLine="0"/>
        <w:rPr>
          <w:szCs w:val="24"/>
        </w:rPr>
      </w:pPr>
      <w:r w:rsidRPr="00892B5E">
        <w:rPr>
          <w:szCs w:val="24"/>
        </w:rPr>
        <w:t xml:space="preserve">в случае необходимости перенести проверку кредитного потребительского кооператива в текущем календарном году на другой месяц или на следующий календарный год. </w:t>
      </w:r>
    </w:p>
    <w:p w14:paraId="7F3AF09F" w14:textId="0CEEFE2D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1418" w:firstLine="0"/>
        <w:rPr>
          <w:szCs w:val="24"/>
        </w:rPr>
      </w:pPr>
      <w:r w:rsidRPr="00892B5E">
        <w:rPr>
          <w:szCs w:val="24"/>
        </w:rPr>
        <w:lastRenderedPageBreak/>
        <w:t xml:space="preserve">в случае изменения </w:t>
      </w:r>
      <w:r w:rsidRPr="00892B5E">
        <w:rPr>
          <w:b/>
          <w:bCs/>
          <w:szCs w:val="24"/>
        </w:rPr>
        <w:t>риск-профиля</w:t>
      </w:r>
      <w:r w:rsidRPr="00892B5E">
        <w:rPr>
          <w:b/>
          <w:szCs w:val="24"/>
        </w:rPr>
        <w:t xml:space="preserve"> </w:t>
      </w:r>
      <w:r w:rsidRPr="00892B5E">
        <w:rPr>
          <w:szCs w:val="24"/>
        </w:rPr>
        <w:t>кредитного потребительского кооператива по результатам проведения контрольных мероприятий либо информации, поступившей в саморегулируемую организацию.</w:t>
      </w:r>
    </w:p>
    <w:p w14:paraId="132DF881" w14:textId="35DA9E68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 xml:space="preserve">Внесение изменений в План проведения проверок оформляется решением Контрольного комитета, после чего План проведения проверок с соответствующими изменениями в срок не позднее </w:t>
      </w:r>
      <w:r w:rsidRPr="00892B5E">
        <w:rPr>
          <w:b/>
          <w:bCs/>
          <w:szCs w:val="24"/>
        </w:rPr>
        <w:t>10 (десяти)</w:t>
      </w:r>
      <w:r w:rsidRPr="00892B5E">
        <w:rPr>
          <w:szCs w:val="24"/>
        </w:rPr>
        <w:t xml:space="preserve"> рабочих дней</w:t>
      </w:r>
      <w:r w:rsidR="00056F6D" w:rsidRPr="00892B5E">
        <w:rPr>
          <w:szCs w:val="24"/>
        </w:rPr>
        <w:t xml:space="preserve"> с даты принятия такого решения</w:t>
      </w:r>
      <w:r w:rsidRPr="00892B5E">
        <w:rPr>
          <w:szCs w:val="24"/>
        </w:rPr>
        <w:t xml:space="preserve"> подлежит опубликованию на официальном сайте саморегулируемой организации и направляется в Банк России.</w:t>
      </w:r>
    </w:p>
    <w:p w14:paraId="65A32056" w14:textId="60A9044A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 xml:space="preserve">В соответствии с утвержденным Планом проведения проверок </w:t>
      </w:r>
      <w:r w:rsidR="009B44A5" w:rsidRPr="00892B5E">
        <w:rPr>
          <w:szCs w:val="24"/>
        </w:rPr>
        <w:t>К</w:t>
      </w:r>
      <w:r w:rsidRPr="00892B5E">
        <w:rPr>
          <w:szCs w:val="24"/>
        </w:rPr>
        <w:t>онтрольный комитет принимает решение о проведении проверки члена саморегулируемой организации, которое должно включать:</w:t>
      </w:r>
    </w:p>
    <w:p w14:paraId="3E1C7B47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1701" w:hanging="567"/>
        <w:rPr>
          <w:szCs w:val="24"/>
        </w:rPr>
      </w:pPr>
      <w:r w:rsidRPr="00892B5E">
        <w:rPr>
          <w:szCs w:val="24"/>
        </w:rPr>
        <w:t>наименование кредитного кооператива, номер ИНН, номер в реестре членов саморегулируемой организации;</w:t>
      </w:r>
    </w:p>
    <w:p w14:paraId="65B22C2E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1701" w:hanging="567"/>
        <w:rPr>
          <w:szCs w:val="24"/>
        </w:rPr>
      </w:pPr>
      <w:r w:rsidRPr="00892B5E">
        <w:rPr>
          <w:szCs w:val="24"/>
        </w:rPr>
        <w:t>вид проверки (плановая или внеплановая);</w:t>
      </w:r>
    </w:p>
    <w:p w14:paraId="7F55D54C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1701" w:hanging="567"/>
        <w:rPr>
          <w:szCs w:val="24"/>
        </w:rPr>
      </w:pPr>
      <w:r w:rsidRPr="00892B5E">
        <w:rPr>
          <w:szCs w:val="24"/>
        </w:rPr>
        <w:t>форма проведения проверки (выездная или документальная);</w:t>
      </w:r>
    </w:p>
    <w:p w14:paraId="1AE4B6BA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1701" w:hanging="567"/>
        <w:rPr>
          <w:szCs w:val="24"/>
        </w:rPr>
      </w:pPr>
      <w:r w:rsidRPr="00892B5E">
        <w:rPr>
          <w:szCs w:val="24"/>
        </w:rPr>
        <w:t>режим контроля при проведении проверки;</w:t>
      </w:r>
    </w:p>
    <w:p w14:paraId="5342C99F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1701" w:hanging="567"/>
        <w:rPr>
          <w:szCs w:val="24"/>
        </w:rPr>
      </w:pPr>
      <w:r w:rsidRPr="00892B5E">
        <w:rPr>
          <w:szCs w:val="24"/>
        </w:rPr>
        <w:t>состав инспекторской группы (ФИО руководителя инспекторской группы и члена (членов) инспекторской группы).</w:t>
      </w:r>
    </w:p>
    <w:p w14:paraId="443DC09D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288" w:lineRule="auto"/>
        <w:ind w:left="1701" w:hanging="567"/>
        <w:rPr>
          <w:szCs w:val="24"/>
        </w:rPr>
      </w:pPr>
      <w:r w:rsidRPr="00892B5E">
        <w:rPr>
          <w:szCs w:val="24"/>
        </w:rPr>
        <w:t>продолжительность проверки (рабочих дней), даты начала и окончания проверки;</w:t>
      </w:r>
    </w:p>
    <w:p w14:paraId="10131770" w14:textId="77777777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 xml:space="preserve">Контрольный комитет, в случае необходимости, вправе принять решение об изменении ранее принятого решения о проведении проверки в части касающейся пп.3.7.3 – 3.7.6. настоящего Стандарта. </w:t>
      </w:r>
    </w:p>
    <w:p w14:paraId="4776D357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ind w:left="1134"/>
        <w:rPr>
          <w:szCs w:val="24"/>
        </w:rPr>
      </w:pPr>
    </w:p>
    <w:p w14:paraId="34969E87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ind w:left="1134"/>
        <w:rPr>
          <w:szCs w:val="24"/>
        </w:rPr>
      </w:pPr>
    </w:p>
    <w:p w14:paraId="114C666E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3B024514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6120F62B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4890AAA9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70EFE378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3DF656C6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2E6BBE3A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766D77CE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609A17A4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1289C785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4AB80418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1081F133" w14:textId="77777777" w:rsidR="003F23D8" w:rsidRPr="00892B5E" w:rsidRDefault="003F23D8">
      <w:pPr>
        <w:widowControl w:val="0"/>
        <w:tabs>
          <w:tab w:val="left" w:pos="0"/>
        </w:tabs>
        <w:spacing w:after="120" w:line="288" w:lineRule="auto"/>
        <w:rPr>
          <w:szCs w:val="24"/>
        </w:rPr>
      </w:pPr>
    </w:p>
    <w:p w14:paraId="640EFB41" w14:textId="77777777" w:rsidR="003F23D8" w:rsidRPr="00892B5E" w:rsidRDefault="00B90A65">
      <w:pPr>
        <w:pStyle w:val="4"/>
        <w:numPr>
          <w:ilvl w:val="0"/>
          <w:numId w:val="8"/>
        </w:numPr>
        <w:spacing w:before="0" w:after="120" w:line="264" w:lineRule="auto"/>
        <w:ind w:left="0" w:firstLine="0"/>
      </w:pPr>
      <w:r w:rsidRPr="00892B5E">
        <w:lastRenderedPageBreak/>
        <w:t>УВЕДОМЛЕНИЕ О ПРОВЕДЕНИИ ПРОВЕРКИ ЧЛЕНА САМОРЕГУЛИРУЕМОЙ ОРГАНИЗАЦИИИ</w:t>
      </w:r>
    </w:p>
    <w:p w14:paraId="2DC9E2A0" w14:textId="77777777" w:rsidR="003F23D8" w:rsidRPr="00892B5E" w:rsidRDefault="003F23D8">
      <w:pPr>
        <w:spacing w:after="0" w:line="264" w:lineRule="auto"/>
        <w:rPr>
          <w:sz w:val="16"/>
          <w:szCs w:val="16"/>
        </w:rPr>
      </w:pPr>
    </w:p>
    <w:p w14:paraId="3507F130" w14:textId="77777777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</w:tabs>
        <w:spacing w:after="120" w:line="312" w:lineRule="auto"/>
        <w:ind w:left="0" w:firstLine="540"/>
        <w:rPr>
          <w:szCs w:val="24"/>
        </w:rPr>
      </w:pPr>
      <w:r w:rsidRPr="00892B5E">
        <w:rPr>
          <w:szCs w:val="24"/>
        </w:rPr>
        <w:t>Уведомление о проведении проверки формируется на основании решения Контрольного комитета и включает в себя следующую информацию:</w:t>
      </w:r>
    </w:p>
    <w:p w14:paraId="0CBC88D8" w14:textId="6F6235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134" w:firstLine="0"/>
        <w:rPr>
          <w:szCs w:val="24"/>
        </w:rPr>
      </w:pPr>
      <w:r w:rsidRPr="00892B5E">
        <w:rPr>
          <w:szCs w:val="24"/>
        </w:rPr>
        <w:t>дату и номер исходящего письма саморегулируемой организации</w:t>
      </w:r>
      <w:r w:rsidR="00FC428E" w:rsidRPr="00892B5E">
        <w:rPr>
          <w:szCs w:val="24"/>
        </w:rPr>
        <w:t>;</w:t>
      </w:r>
    </w:p>
    <w:p w14:paraId="37DA881B" w14:textId="777DA7C5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134" w:firstLine="0"/>
        <w:rPr>
          <w:szCs w:val="24"/>
        </w:rPr>
      </w:pPr>
      <w:r w:rsidRPr="00892B5E">
        <w:rPr>
          <w:szCs w:val="24"/>
        </w:rPr>
        <w:t>номер уведомления о проведении проверки</w:t>
      </w:r>
      <w:r w:rsidR="00FC428E" w:rsidRPr="00892B5E">
        <w:rPr>
          <w:szCs w:val="24"/>
        </w:rPr>
        <w:t>;</w:t>
      </w:r>
      <w:r w:rsidRPr="00892B5E">
        <w:rPr>
          <w:szCs w:val="24"/>
        </w:rPr>
        <w:t xml:space="preserve"> </w:t>
      </w:r>
    </w:p>
    <w:p w14:paraId="55A45224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134" w:firstLine="0"/>
        <w:rPr>
          <w:szCs w:val="24"/>
        </w:rPr>
      </w:pPr>
      <w:r w:rsidRPr="00892B5E">
        <w:rPr>
          <w:szCs w:val="24"/>
        </w:rPr>
        <w:t>наименование кредитного кооператива, номер ИНН, номер в реестре членов саморегулируемой организации;</w:t>
      </w:r>
    </w:p>
    <w:p w14:paraId="1BF02338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134" w:firstLine="0"/>
        <w:rPr>
          <w:szCs w:val="24"/>
        </w:rPr>
      </w:pPr>
      <w:r w:rsidRPr="00892B5E">
        <w:rPr>
          <w:szCs w:val="24"/>
        </w:rPr>
        <w:t>вид проверки (плановая или внеплановая);</w:t>
      </w:r>
    </w:p>
    <w:p w14:paraId="6683E3A6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134" w:firstLine="0"/>
        <w:rPr>
          <w:szCs w:val="24"/>
        </w:rPr>
      </w:pPr>
      <w:r w:rsidRPr="00892B5E">
        <w:rPr>
          <w:szCs w:val="24"/>
        </w:rPr>
        <w:t>форму проведения проверки (выездная или документальная);</w:t>
      </w:r>
    </w:p>
    <w:p w14:paraId="6CC13C02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134" w:firstLine="0"/>
        <w:rPr>
          <w:szCs w:val="24"/>
        </w:rPr>
      </w:pPr>
      <w:r w:rsidRPr="00892B5E">
        <w:rPr>
          <w:szCs w:val="24"/>
        </w:rPr>
        <w:t>дату начала и дату окончания проведения проверки;</w:t>
      </w:r>
    </w:p>
    <w:p w14:paraId="4C27F75C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134" w:firstLine="0"/>
        <w:rPr>
          <w:szCs w:val="24"/>
        </w:rPr>
      </w:pPr>
      <w:r w:rsidRPr="00892B5E">
        <w:rPr>
          <w:szCs w:val="24"/>
        </w:rPr>
        <w:t>состав инспекторской группы (ФИО руководителя инспекторской группы и членов инспекторской группы);</w:t>
      </w:r>
    </w:p>
    <w:p w14:paraId="34496E26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134" w:firstLine="0"/>
        <w:rPr>
          <w:szCs w:val="24"/>
        </w:rPr>
      </w:pPr>
      <w:r w:rsidRPr="00892B5E">
        <w:rPr>
          <w:szCs w:val="24"/>
        </w:rPr>
        <w:t>перечень документов и информации, необходимых для осуществления контрольных мероприятий при проведении проверки;</w:t>
      </w:r>
    </w:p>
    <w:p w14:paraId="00136699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134" w:firstLine="0"/>
        <w:rPr>
          <w:szCs w:val="24"/>
        </w:rPr>
      </w:pPr>
      <w:r w:rsidRPr="00892B5E">
        <w:rPr>
          <w:szCs w:val="24"/>
        </w:rPr>
        <w:t xml:space="preserve">контактную информацию (номер телефона и </w:t>
      </w:r>
      <w:r w:rsidRPr="00892B5E">
        <w:rPr>
          <w:szCs w:val="24"/>
          <w:lang w:val="en-US"/>
        </w:rPr>
        <w:t>E</w:t>
      </w:r>
      <w:r w:rsidRPr="00892B5E">
        <w:rPr>
          <w:szCs w:val="24"/>
        </w:rPr>
        <w:t>-</w:t>
      </w:r>
      <w:r w:rsidRPr="00892B5E">
        <w:rPr>
          <w:szCs w:val="24"/>
          <w:lang w:val="en-US"/>
        </w:rPr>
        <w:t>mail</w:t>
      </w:r>
      <w:r w:rsidRPr="00892B5E">
        <w:rPr>
          <w:szCs w:val="24"/>
        </w:rPr>
        <w:t>) руководителя инспекторской группы.</w:t>
      </w:r>
    </w:p>
    <w:p w14:paraId="0353B74E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134" w:firstLine="0"/>
        <w:rPr>
          <w:szCs w:val="24"/>
        </w:rPr>
      </w:pPr>
      <w:r w:rsidRPr="00892B5E">
        <w:rPr>
          <w:szCs w:val="24"/>
        </w:rPr>
        <w:t>приложения к уведомлению: формы (таблицы) для заполнения инспектируемой организацией.</w:t>
      </w:r>
    </w:p>
    <w:p w14:paraId="3DABD5E6" w14:textId="46142B89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</w:tabs>
        <w:spacing w:after="120" w:line="312" w:lineRule="auto"/>
        <w:ind w:left="0" w:firstLine="540"/>
        <w:rPr>
          <w:szCs w:val="24"/>
        </w:rPr>
      </w:pPr>
      <w:r w:rsidRPr="00892B5E">
        <w:rPr>
          <w:szCs w:val="24"/>
        </w:rPr>
        <w:t xml:space="preserve">Уведомление о проведении проверки подписывается директором </w:t>
      </w:r>
      <w:r w:rsidRPr="00E3720B">
        <w:rPr>
          <w:szCs w:val="24"/>
        </w:rPr>
        <w:t>саморегулируемой организации либо лицом</w:t>
      </w:r>
      <w:r w:rsidR="00056F6D" w:rsidRPr="00E3720B">
        <w:rPr>
          <w:szCs w:val="24"/>
        </w:rPr>
        <w:t>,</w:t>
      </w:r>
      <w:r w:rsidRPr="00E3720B">
        <w:rPr>
          <w:szCs w:val="24"/>
        </w:rPr>
        <w:t xml:space="preserve"> его замещающим, заверяется печатью саморегулируемой организации и направляется заказным письмом в адрес места нахождения инспектируемой организации и через </w:t>
      </w:r>
      <w:r w:rsidR="004319F2">
        <w:rPr>
          <w:szCs w:val="24"/>
        </w:rPr>
        <w:t>личный кабинет</w:t>
      </w:r>
      <w:r w:rsidRPr="00892B5E">
        <w:rPr>
          <w:szCs w:val="24"/>
        </w:rPr>
        <w:t>:</w:t>
      </w:r>
    </w:p>
    <w:p w14:paraId="0439A049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701" w:hanging="567"/>
        <w:rPr>
          <w:szCs w:val="24"/>
        </w:rPr>
      </w:pPr>
      <w:r w:rsidRPr="00892B5E">
        <w:rPr>
          <w:szCs w:val="24"/>
        </w:rPr>
        <w:t xml:space="preserve">при назначении плановой проверки - не позднее чем за </w:t>
      </w:r>
      <w:r w:rsidRPr="00892B5E">
        <w:rPr>
          <w:b/>
          <w:bCs/>
          <w:szCs w:val="24"/>
        </w:rPr>
        <w:t>30 (тридцать)</w:t>
      </w:r>
      <w:r w:rsidRPr="00892B5E">
        <w:rPr>
          <w:szCs w:val="24"/>
        </w:rPr>
        <w:t xml:space="preserve"> дней до даты начала проведения проверки; </w:t>
      </w:r>
    </w:p>
    <w:p w14:paraId="31C6B59C" w14:textId="52263E72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</w:tabs>
        <w:spacing w:after="120" w:line="312" w:lineRule="auto"/>
        <w:ind w:left="1701" w:hanging="567"/>
        <w:rPr>
          <w:szCs w:val="24"/>
        </w:rPr>
      </w:pPr>
      <w:r w:rsidRPr="00892B5E">
        <w:rPr>
          <w:szCs w:val="24"/>
        </w:rPr>
        <w:t>при назначении внеплановой проверки</w:t>
      </w:r>
      <w:r w:rsidR="00056F6D" w:rsidRPr="00892B5E">
        <w:rPr>
          <w:szCs w:val="24"/>
        </w:rPr>
        <w:t xml:space="preserve"> –</w:t>
      </w:r>
      <w:r w:rsidRPr="00892B5E">
        <w:rPr>
          <w:szCs w:val="24"/>
        </w:rPr>
        <w:t xml:space="preserve"> не позднее </w:t>
      </w:r>
      <w:r w:rsidRPr="00892B5E">
        <w:rPr>
          <w:b/>
          <w:bCs/>
          <w:szCs w:val="24"/>
        </w:rPr>
        <w:t>5 (пяти)</w:t>
      </w:r>
      <w:r w:rsidRPr="00892B5E">
        <w:rPr>
          <w:szCs w:val="24"/>
        </w:rPr>
        <w:t xml:space="preserve"> рабочих дней с даты принятия соответствующего решения Контрольным комитетом.</w:t>
      </w:r>
    </w:p>
    <w:p w14:paraId="2B094815" w14:textId="4C0CD29F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312" w:lineRule="auto"/>
        <w:ind w:left="0" w:firstLine="567"/>
        <w:rPr>
          <w:szCs w:val="24"/>
        </w:rPr>
      </w:pPr>
      <w:r w:rsidRPr="00892B5E">
        <w:rPr>
          <w:szCs w:val="24"/>
        </w:rPr>
        <w:t xml:space="preserve">В случае невозможности предоставления документов, указанных в Уведомлении о проверке, не позднее, чем за </w:t>
      </w:r>
      <w:r w:rsidRPr="00892B5E">
        <w:rPr>
          <w:b/>
          <w:bCs/>
          <w:szCs w:val="24"/>
        </w:rPr>
        <w:t>7</w:t>
      </w:r>
      <w:r w:rsidRPr="00892B5E">
        <w:rPr>
          <w:b/>
          <w:szCs w:val="24"/>
        </w:rPr>
        <w:t xml:space="preserve"> (семь) </w:t>
      </w:r>
      <w:r w:rsidRPr="00892B5E">
        <w:rPr>
          <w:szCs w:val="24"/>
        </w:rPr>
        <w:t xml:space="preserve">рабочих дней до наступления срока, когда данные документы должны были быть предоставлены, инспектируемая организация через </w:t>
      </w:r>
      <w:r w:rsidR="004319F2">
        <w:rPr>
          <w:szCs w:val="24"/>
        </w:rPr>
        <w:t>л</w:t>
      </w:r>
      <w:r w:rsidRPr="00892B5E">
        <w:rPr>
          <w:szCs w:val="24"/>
        </w:rPr>
        <w:t xml:space="preserve">ичный кабинет должна направить в саморегулируемую организацию письменное уведомление о причине невозможности их предоставления с приложением подтверждающих документов. </w:t>
      </w:r>
    </w:p>
    <w:p w14:paraId="1E1F20A7" w14:textId="4EAED861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312" w:lineRule="auto"/>
        <w:ind w:left="0" w:firstLine="567"/>
        <w:rPr>
          <w:szCs w:val="24"/>
        </w:rPr>
      </w:pPr>
      <w:r w:rsidRPr="00892B5E">
        <w:rPr>
          <w:szCs w:val="24"/>
        </w:rPr>
        <w:t xml:space="preserve">Контрольный комитет в течение </w:t>
      </w:r>
      <w:r w:rsidRPr="00892B5E">
        <w:rPr>
          <w:b/>
          <w:bCs/>
          <w:szCs w:val="24"/>
        </w:rPr>
        <w:t>5</w:t>
      </w:r>
      <w:r w:rsidRPr="00892B5E">
        <w:rPr>
          <w:b/>
          <w:szCs w:val="24"/>
        </w:rPr>
        <w:t xml:space="preserve"> (пяти)</w:t>
      </w:r>
      <w:r w:rsidRPr="00892B5E">
        <w:rPr>
          <w:szCs w:val="24"/>
        </w:rPr>
        <w:t xml:space="preserve"> рабочих дней с даты поступления уведомления, указанного в п.</w:t>
      </w:r>
      <w:r w:rsidR="000D279E" w:rsidRPr="00892B5E">
        <w:rPr>
          <w:szCs w:val="24"/>
        </w:rPr>
        <w:t xml:space="preserve"> </w:t>
      </w:r>
      <w:r w:rsidRPr="00892B5E">
        <w:rPr>
          <w:szCs w:val="24"/>
        </w:rPr>
        <w:t>4.</w:t>
      </w:r>
      <w:r w:rsidR="000D279E" w:rsidRPr="00892B5E">
        <w:rPr>
          <w:szCs w:val="24"/>
        </w:rPr>
        <w:t>3</w:t>
      </w:r>
      <w:r w:rsidRPr="00892B5E">
        <w:rPr>
          <w:szCs w:val="24"/>
        </w:rPr>
        <w:t>. Стандарта, рассматривает его и принимает решение:</w:t>
      </w:r>
    </w:p>
    <w:p w14:paraId="2B346409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312" w:lineRule="auto"/>
        <w:ind w:left="1276" w:firstLine="0"/>
        <w:rPr>
          <w:szCs w:val="24"/>
        </w:rPr>
      </w:pPr>
      <w:r w:rsidRPr="00892B5E">
        <w:rPr>
          <w:szCs w:val="24"/>
        </w:rPr>
        <w:t>о возможности проведения проверки без наличия указанных документов;</w:t>
      </w:r>
    </w:p>
    <w:p w14:paraId="13EE7E0C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312" w:lineRule="auto"/>
        <w:ind w:left="1276" w:firstLine="0"/>
        <w:rPr>
          <w:szCs w:val="24"/>
        </w:rPr>
      </w:pPr>
      <w:r w:rsidRPr="00892B5E">
        <w:rPr>
          <w:szCs w:val="24"/>
        </w:rPr>
        <w:t>о возможности переноса проверки на более поздний срок;</w:t>
      </w:r>
    </w:p>
    <w:p w14:paraId="3F663E7E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312" w:lineRule="auto"/>
        <w:ind w:left="1276" w:firstLine="0"/>
        <w:rPr>
          <w:szCs w:val="24"/>
        </w:rPr>
      </w:pPr>
      <w:r w:rsidRPr="00892B5E">
        <w:rPr>
          <w:szCs w:val="24"/>
        </w:rPr>
        <w:lastRenderedPageBreak/>
        <w:t>о приостановке проведении проверки;</w:t>
      </w:r>
    </w:p>
    <w:p w14:paraId="50784116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312" w:lineRule="auto"/>
        <w:ind w:left="1276" w:firstLine="0"/>
        <w:rPr>
          <w:szCs w:val="24"/>
        </w:rPr>
      </w:pPr>
      <w:r w:rsidRPr="00892B5E">
        <w:rPr>
          <w:szCs w:val="24"/>
        </w:rPr>
        <w:t>об отмене проверки;</w:t>
      </w:r>
    </w:p>
    <w:p w14:paraId="3065D69D" w14:textId="674BABD6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312" w:lineRule="auto"/>
        <w:ind w:left="1276" w:firstLine="0"/>
        <w:rPr>
          <w:szCs w:val="24"/>
        </w:rPr>
      </w:pPr>
      <w:r w:rsidRPr="00892B5E">
        <w:rPr>
          <w:szCs w:val="24"/>
        </w:rPr>
        <w:t xml:space="preserve">о факте противодействия </w:t>
      </w:r>
      <w:r w:rsidR="00056F6D" w:rsidRPr="00892B5E">
        <w:rPr>
          <w:szCs w:val="24"/>
        </w:rPr>
        <w:t xml:space="preserve">проверке </w:t>
      </w:r>
      <w:r w:rsidRPr="00892B5E">
        <w:rPr>
          <w:szCs w:val="24"/>
        </w:rPr>
        <w:t>со стороны инспектируемой организации.</w:t>
      </w:r>
    </w:p>
    <w:p w14:paraId="4DE714E8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3519FA40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40A2274A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27CA2B02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11E0BF80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761F47D2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29133794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6147FF02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220ECC31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2CBC2CD3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4A1056E5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6FE26A87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5C1DA6FD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789C321D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1B3B8C8E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568BED8A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5124ABB0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06DB4FA4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268AEBBF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3A82B576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437836C0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2E112BB4" w14:textId="77777777" w:rsidR="002C24D4" w:rsidRPr="00892B5E" w:rsidRDefault="002C24D4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4F303EEE" w14:textId="77777777" w:rsidR="002C24D4" w:rsidRPr="00892B5E" w:rsidRDefault="002C24D4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75D93724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292566A7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312" w:lineRule="auto"/>
        <w:rPr>
          <w:szCs w:val="24"/>
        </w:rPr>
      </w:pPr>
    </w:p>
    <w:p w14:paraId="1ADFD0D7" w14:textId="77777777" w:rsidR="003F23D8" w:rsidRPr="00892B5E" w:rsidRDefault="00B90A65">
      <w:pPr>
        <w:pStyle w:val="4"/>
        <w:numPr>
          <w:ilvl w:val="0"/>
          <w:numId w:val="8"/>
        </w:numPr>
        <w:spacing w:before="0" w:after="120" w:line="288" w:lineRule="auto"/>
        <w:ind w:left="567" w:hanging="567"/>
        <w:jc w:val="center"/>
      </w:pPr>
      <w:r w:rsidRPr="00892B5E">
        <w:t>ПРАВА, ОБЯЗАННОСТИ И ПОЛНОМОЧИЯ ИНСПЕКТОРСКИХ ГРУПП И ИХ РУКОВОДИТЕЛЕЙ</w:t>
      </w:r>
    </w:p>
    <w:p w14:paraId="175B761D" w14:textId="77777777" w:rsidR="003F23D8" w:rsidRPr="00892B5E" w:rsidRDefault="003F23D8">
      <w:pPr>
        <w:spacing w:after="120" w:line="288" w:lineRule="auto"/>
      </w:pPr>
    </w:p>
    <w:p w14:paraId="2ACEFE3E" w14:textId="77777777" w:rsidR="003F23D8" w:rsidRPr="00892B5E" w:rsidRDefault="00B90A65">
      <w:pPr>
        <w:pStyle w:val="ae"/>
        <w:numPr>
          <w:ilvl w:val="1"/>
          <w:numId w:val="8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lastRenderedPageBreak/>
        <w:t>При проведении инспекторских проверок уполномоченные представители саморегулируемой организации, образующие инспекторскую группу (далее - руководитель и члены инспекторской группы), руководствуются в своей деятельности Федеральным законом "О саморегулируемых организациях в сфере финансового рынка", иными федеральными законами, нормативными актами Банка России, базовыми стандартами, внутренними стандартами и иными внутренними документами саморегулируемой организации.</w:t>
      </w:r>
    </w:p>
    <w:p w14:paraId="61FC63D8" w14:textId="77777777" w:rsidR="003F23D8" w:rsidRPr="00892B5E" w:rsidRDefault="00B90A65">
      <w:pPr>
        <w:pStyle w:val="ae"/>
        <w:numPr>
          <w:ilvl w:val="1"/>
          <w:numId w:val="8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Лица, назначенные в состав инспекторских групп, при проведении проверок обязаны соблюдать интересы саморегулируемой организации и исполнять требования руководителя инспекторской группы.</w:t>
      </w:r>
    </w:p>
    <w:p w14:paraId="2A8F2EB6" w14:textId="5CD9E65C" w:rsidR="003F23D8" w:rsidRPr="00892B5E" w:rsidRDefault="00B90A65">
      <w:pPr>
        <w:pStyle w:val="ae"/>
        <w:numPr>
          <w:ilvl w:val="1"/>
          <w:numId w:val="8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 xml:space="preserve">Руководитель инспекторской группы обязан обеспечить взаимодействие и распределить полномочия между лицами, </w:t>
      </w:r>
      <w:r w:rsidR="00FC428E" w:rsidRPr="00892B5E">
        <w:rPr>
          <w:szCs w:val="24"/>
        </w:rPr>
        <w:t xml:space="preserve">входящими </w:t>
      </w:r>
      <w:r w:rsidRPr="00892B5E">
        <w:rPr>
          <w:szCs w:val="24"/>
        </w:rPr>
        <w:t>в состав инспекторской группы</w:t>
      </w:r>
      <w:r w:rsidR="00532B90" w:rsidRPr="00892B5E">
        <w:rPr>
          <w:szCs w:val="24"/>
        </w:rPr>
        <w:t>,</w:t>
      </w:r>
      <w:r w:rsidRPr="00892B5E">
        <w:rPr>
          <w:szCs w:val="24"/>
        </w:rPr>
        <w:t xml:space="preserve"> в целях качественного проведения контрольных процедур в ходе проверки.</w:t>
      </w:r>
    </w:p>
    <w:p w14:paraId="51FFBC68" w14:textId="77777777" w:rsidR="003F23D8" w:rsidRPr="00892B5E" w:rsidRDefault="00B90A65">
      <w:pPr>
        <w:pStyle w:val="ae"/>
        <w:numPr>
          <w:ilvl w:val="1"/>
          <w:numId w:val="8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Руководитель и члены инспекторской группы обязаны обеспечить сохранность имущества, а также документов и иной информации, полученных от инспектируемой организации в ходе проверки, а также их возврат инспектируемой организации.</w:t>
      </w:r>
    </w:p>
    <w:p w14:paraId="5AEBB5C6" w14:textId="47E361BA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 xml:space="preserve">По прибытию к месту проведения проверки руководитель </w:t>
      </w:r>
      <w:r w:rsidR="00532B90" w:rsidRPr="00892B5E">
        <w:rPr>
          <w:szCs w:val="24"/>
        </w:rPr>
        <w:t xml:space="preserve">инспекторской </w:t>
      </w:r>
      <w:r w:rsidRPr="00892B5E">
        <w:rPr>
          <w:szCs w:val="24"/>
        </w:rPr>
        <w:t xml:space="preserve">группы обязан представить состав инспекторской группы. По требованию единоличного исполнительного органа </w:t>
      </w:r>
      <w:r w:rsidR="00532B90" w:rsidRPr="00892B5E">
        <w:rPr>
          <w:szCs w:val="24"/>
        </w:rPr>
        <w:t xml:space="preserve">инспектируемой </w:t>
      </w:r>
      <w:r w:rsidRPr="00892B5E">
        <w:rPr>
          <w:szCs w:val="24"/>
        </w:rPr>
        <w:t>организации или лица</w:t>
      </w:r>
      <w:r w:rsidR="00532B90" w:rsidRPr="00892B5E">
        <w:rPr>
          <w:szCs w:val="24"/>
        </w:rPr>
        <w:t>,</w:t>
      </w:r>
      <w:r w:rsidRPr="00892B5E">
        <w:rPr>
          <w:szCs w:val="24"/>
        </w:rPr>
        <w:t xml:space="preserve"> его замещающего, руководитель инспекторской группы обязан представить документ, удостоверяющий личность.</w:t>
      </w:r>
    </w:p>
    <w:p w14:paraId="1FA95E86" w14:textId="258DB739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Перед началом проверки по месту нахождения организации руководитель инспекторской группы обязан довести до руководителя инспектируемой организации либо лица, его замещающего</w:t>
      </w:r>
      <w:r w:rsidR="00532B90" w:rsidRPr="00892B5E">
        <w:rPr>
          <w:szCs w:val="24"/>
        </w:rPr>
        <w:t>,</w:t>
      </w:r>
      <w:r w:rsidRPr="00892B5E">
        <w:rPr>
          <w:szCs w:val="24"/>
        </w:rPr>
        <w:t xml:space="preserve"> требования настоящего стандарта в части определения полномочий, прав и обязанностей инспектируемой организации и инспекторской группы.</w:t>
      </w:r>
    </w:p>
    <w:p w14:paraId="12EC1878" w14:textId="67D7055B" w:rsidR="008A16E3" w:rsidRDefault="008A16E3">
      <w:pPr>
        <w:pStyle w:val="ae"/>
        <w:numPr>
          <w:ilvl w:val="1"/>
          <w:numId w:val="8"/>
        </w:numPr>
        <w:ind w:left="0" w:firstLine="567"/>
        <w:rPr>
          <w:szCs w:val="24"/>
        </w:rPr>
      </w:pPr>
      <w:r w:rsidRPr="00E3720B">
        <w:rPr>
          <w:szCs w:val="24"/>
        </w:rPr>
        <w:t>В последний день проведения инспекторской проверки</w:t>
      </w:r>
      <w:r w:rsidR="00B90A65" w:rsidRPr="00E3720B">
        <w:rPr>
          <w:szCs w:val="24"/>
        </w:rPr>
        <w:t xml:space="preserve"> руководитель инспекторской группы обязан составить и подписать </w:t>
      </w:r>
      <w:r w:rsidR="00B90A65" w:rsidRPr="00E3720B">
        <w:rPr>
          <w:b/>
          <w:bCs/>
          <w:szCs w:val="24"/>
        </w:rPr>
        <w:t>Акт проверки</w:t>
      </w:r>
      <w:r w:rsidR="00A75D0E" w:rsidRPr="00E3720B">
        <w:rPr>
          <w:szCs w:val="24"/>
        </w:rPr>
        <w:t>.</w:t>
      </w:r>
    </w:p>
    <w:p w14:paraId="281BA7F8" w14:textId="709170D3" w:rsidR="00C0489B" w:rsidRPr="00E3720B" w:rsidRDefault="00C0489B">
      <w:pPr>
        <w:pStyle w:val="ae"/>
        <w:numPr>
          <w:ilvl w:val="1"/>
          <w:numId w:val="8"/>
        </w:numPr>
        <w:ind w:left="0" w:firstLine="567"/>
        <w:rPr>
          <w:szCs w:val="24"/>
        </w:rPr>
      </w:pPr>
      <w:r w:rsidRPr="00892B5E">
        <w:rPr>
          <w:szCs w:val="24"/>
        </w:rPr>
        <w:t>В случае возникновения препятствий со стороны инспектируемой организации в ходе проведения проверки (противодействие проверке) руководитель инспекторской группы вправе прекратить инспекторскую проверку</w:t>
      </w:r>
      <w:r>
        <w:rPr>
          <w:szCs w:val="24"/>
        </w:rPr>
        <w:t xml:space="preserve"> и</w:t>
      </w:r>
      <w:r w:rsidRPr="00892B5E">
        <w:rPr>
          <w:szCs w:val="24"/>
        </w:rPr>
        <w:t xml:space="preserve"> составить </w:t>
      </w:r>
      <w:r w:rsidRPr="00E405A4">
        <w:rPr>
          <w:szCs w:val="24"/>
          <w:highlight w:val="cyan"/>
        </w:rPr>
        <w:t>Акт о противодействии проверке</w:t>
      </w:r>
      <w:r>
        <w:rPr>
          <w:szCs w:val="24"/>
        </w:rPr>
        <w:t>.</w:t>
      </w:r>
    </w:p>
    <w:p w14:paraId="5E28ADE3" w14:textId="5EF5796D" w:rsidR="003F23D8" w:rsidRPr="00C0489B" w:rsidRDefault="008A16E3">
      <w:pPr>
        <w:pStyle w:val="ae"/>
        <w:numPr>
          <w:ilvl w:val="1"/>
          <w:numId w:val="8"/>
        </w:numPr>
        <w:ind w:left="0" w:firstLine="567"/>
        <w:rPr>
          <w:szCs w:val="24"/>
          <w:highlight w:val="cyan"/>
        </w:rPr>
      </w:pPr>
      <w:r w:rsidRPr="00C0489B">
        <w:rPr>
          <w:szCs w:val="24"/>
          <w:highlight w:val="cyan"/>
        </w:rPr>
        <w:t xml:space="preserve">Акт проверки </w:t>
      </w:r>
      <w:r w:rsidR="00C0489B" w:rsidRPr="00C0489B">
        <w:rPr>
          <w:szCs w:val="24"/>
          <w:highlight w:val="cyan"/>
        </w:rPr>
        <w:t xml:space="preserve">либо Акт о противодействии проверке </w:t>
      </w:r>
      <w:r w:rsidRPr="00C0489B">
        <w:rPr>
          <w:szCs w:val="24"/>
          <w:highlight w:val="cyan"/>
        </w:rPr>
        <w:t>направляется</w:t>
      </w:r>
      <w:r w:rsidR="00E3720B" w:rsidRPr="00C0489B">
        <w:rPr>
          <w:szCs w:val="24"/>
          <w:highlight w:val="cyan"/>
        </w:rPr>
        <w:t xml:space="preserve"> руководителем инспекторской группы</w:t>
      </w:r>
      <w:r w:rsidR="00B90A65" w:rsidRPr="00C0489B">
        <w:rPr>
          <w:szCs w:val="24"/>
          <w:highlight w:val="cyan"/>
        </w:rPr>
        <w:t xml:space="preserve"> </w:t>
      </w:r>
      <w:r w:rsidR="00532B90" w:rsidRPr="00C0489B">
        <w:rPr>
          <w:szCs w:val="24"/>
          <w:highlight w:val="cyan"/>
        </w:rPr>
        <w:t xml:space="preserve">в </w:t>
      </w:r>
      <w:r w:rsidR="00B90A65" w:rsidRPr="00C0489B">
        <w:rPr>
          <w:szCs w:val="24"/>
          <w:highlight w:val="cyan"/>
        </w:rPr>
        <w:t xml:space="preserve">инспектируемую </w:t>
      </w:r>
      <w:r w:rsidRPr="00C0489B">
        <w:rPr>
          <w:szCs w:val="24"/>
          <w:highlight w:val="cyan"/>
        </w:rPr>
        <w:t xml:space="preserve">организацию </w:t>
      </w:r>
      <w:r w:rsidR="00E3720B" w:rsidRPr="00C0489B">
        <w:rPr>
          <w:szCs w:val="24"/>
          <w:highlight w:val="cyan"/>
        </w:rPr>
        <w:t xml:space="preserve">и в </w:t>
      </w:r>
      <w:r w:rsidR="00B90A65" w:rsidRPr="00C0489B">
        <w:rPr>
          <w:szCs w:val="24"/>
          <w:highlight w:val="cyan"/>
        </w:rPr>
        <w:t>саморегулируемой организаци</w:t>
      </w:r>
      <w:r w:rsidR="00E3720B" w:rsidRPr="00C0489B">
        <w:rPr>
          <w:szCs w:val="24"/>
          <w:highlight w:val="cyan"/>
        </w:rPr>
        <w:t xml:space="preserve">ю в электронном виде посредством системы электронного документооборота через </w:t>
      </w:r>
      <w:r w:rsidR="00E546DE">
        <w:rPr>
          <w:szCs w:val="24"/>
          <w:highlight w:val="cyan"/>
        </w:rPr>
        <w:t>личный кабинет</w:t>
      </w:r>
      <w:r w:rsidR="00E3720B" w:rsidRPr="00C0489B">
        <w:rPr>
          <w:szCs w:val="24"/>
          <w:highlight w:val="cyan"/>
        </w:rPr>
        <w:t xml:space="preserve"> с электронно-цифровой подписью </w:t>
      </w:r>
      <w:r w:rsidR="00E405A4" w:rsidRPr="00C0489B">
        <w:rPr>
          <w:szCs w:val="24"/>
          <w:highlight w:val="cyan"/>
        </w:rPr>
        <w:t xml:space="preserve">руководителя инспекторской группы </w:t>
      </w:r>
      <w:r w:rsidR="00B90A65" w:rsidRPr="00C0489B">
        <w:rPr>
          <w:szCs w:val="24"/>
          <w:highlight w:val="cyan"/>
        </w:rPr>
        <w:t xml:space="preserve">в срок не позднее </w:t>
      </w:r>
      <w:r w:rsidR="00E3720B" w:rsidRPr="00C0489B">
        <w:rPr>
          <w:b/>
          <w:bCs/>
          <w:szCs w:val="24"/>
          <w:highlight w:val="cyan"/>
        </w:rPr>
        <w:t>5</w:t>
      </w:r>
      <w:r w:rsidR="00B90A65" w:rsidRPr="00C0489B">
        <w:rPr>
          <w:b/>
          <w:bCs/>
          <w:szCs w:val="24"/>
          <w:highlight w:val="cyan"/>
        </w:rPr>
        <w:t xml:space="preserve"> (</w:t>
      </w:r>
      <w:r w:rsidR="00E3720B" w:rsidRPr="00C0489B">
        <w:rPr>
          <w:b/>
          <w:bCs/>
          <w:szCs w:val="24"/>
          <w:highlight w:val="cyan"/>
        </w:rPr>
        <w:t>пяти</w:t>
      </w:r>
      <w:r w:rsidR="00B90A65" w:rsidRPr="00C0489B">
        <w:rPr>
          <w:b/>
          <w:bCs/>
          <w:szCs w:val="24"/>
          <w:highlight w:val="cyan"/>
        </w:rPr>
        <w:t>) рабочих дней</w:t>
      </w:r>
      <w:r w:rsidR="00B90A65" w:rsidRPr="00C0489B">
        <w:rPr>
          <w:szCs w:val="24"/>
          <w:highlight w:val="cyan"/>
        </w:rPr>
        <w:t xml:space="preserve"> с даты окончания проверки.</w:t>
      </w:r>
    </w:p>
    <w:p w14:paraId="482C51F0" w14:textId="1FF49701" w:rsidR="00C0489B" w:rsidRPr="00C0489B" w:rsidRDefault="00C0489B">
      <w:pPr>
        <w:pStyle w:val="ae"/>
        <w:numPr>
          <w:ilvl w:val="1"/>
          <w:numId w:val="8"/>
        </w:numPr>
        <w:ind w:left="0" w:firstLine="567"/>
        <w:rPr>
          <w:szCs w:val="24"/>
          <w:highlight w:val="cyan"/>
        </w:rPr>
      </w:pPr>
      <w:r w:rsidRPr="00C0489B">
        <w:rPr>
          <w:szCs w:val="24"/>
          <w:highlight w:val="cyan"/>
        </w:rPr>
        <w:t xml:space="preserve">В случае невозможности </w:t>
      </w:r>
      <w:r>
        <w:rPr>
          <w:szCs w:val="24"/>
          <w:highlight w:val="cyan"/>
        </w:rPr>
        <w:t>н</w:t>
      </w:r>
      <w:r w:rsidRPr="00C0489B">
        <w:rPr>
          <w:szCs w:val="24"/>
          <w:highlight w:val="cyan"/>
        </w:rPr>
        <w:t xml:space="preserve">аправить Акт проверки либо Акт о противодействии проверке в инспектируемую организацию посредством системы электронного документооборота через </w:t>
      </w:r>
      <w:r w:rsidR="00E546DE">
        <w:rPr>
          <w:szCs w:val="24"/>
          <w:highlight w:val="cyan"/>
        </w:rPr>
        <w:t>личный кабинет</w:t>
      </w:r>
      <w:r w:rsidRPr="00C0489B">
        <w:rPr>
          <w:szCs w:val="24"/>
          <w:highlight w:val="cyan"/>
        </w:rPr>
        <w:t>, данные документы направляются в адрес инспектируемой организации на бумажном носителе почтовым отправлением заверенные руководителем саморегулируемой организации, либо лицом его замещающим.</w:t>
      </w:r>
    </w:p>
    <w:p w14:paraId="4291FEBA" w14:textId="77777777" w:rsidR="003F23D8" w:rsidRPr="00892B5E" w:rsidRDefault="00B90A65">
      <w:pPr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-142" w:firstLine="709"/>
        <w:rPr>
          <w:szCs w:val="24"/>
        </w:rPr>
      </w:pPr>
      <w:r w:rsidRPr="00892B5E">
        <w:rPr>
          <w:szCs w:val="24"/>
        </w:rPr>
        <w:t>Лица, назначенные в состав инспекторских групп, не вправе разглашать третьим лицам информацию, полученную при проведении инспекторских проверок членов саморегулируемой организации, за исключением случаев, предусмотренных действующим законодательством.</w:t>
      </w:r>
    </w:p>
    <w:p w14:paraId="75E5F285" w14:textId="6C4D7254" w:rsidR="003F23D8" w:rsidRPr="00892B5E" w:rsidRDefault="00B90A65">
      <w:pPr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-142" w:firstLine="709"/>
        <w:rPr>
          <w:szCs w:val="24"/>
        </w:rPr>
      </w:pPr>
      <w:r w:rsidRPr="00892B5E">
        <w:rPr>
          <w:szCs w:val="24"/>
        </w:rPr>
        <w:lastRenderedPageBreak/>
        <w:t>Лица, назначенные в состав инспекторских групп, не имеют право осуществлять проверку члена саморегулируемой организации в случае, если они и</w:t>
      </w:r>
      <w:r w:rsidR="00710EB1" w:rsidRPr="00892B5E">
        <w:rPr>
          <w:szCs w:val="24"/>
        </w:rPr>
        <w:t xml:space="preserve"> (или)</w:t>
      </w:r>
      <w:r w:rsidRPr="00892B5E">
        <w:rPr>
          <w:szCs w:val="24"/>
        </w:rPr>
        <w:t xml:space="preserve"> их ближайшие родственники связаны с этой организацией трудовыми отношениями, </w:t>
      </w:r>
      <w:r w:rsidR="00710EB1" w:rsidRPr="00892B5E">
        <w:rPr>
          <w:szCs w:val="24"/>
        </w:rPr>
        <w:t xml:space="preserve">и (или) </w:t>
      </w:r>
      <w:r w:rsidRPr="00892B5E">
        <w:rPr>
          <w:szCs w:val="24"/>
        </w:rPr>
        <w:t>входят в состав выборных органов инспектируемой организации.</w:t>
      </w:r>
    </w:p>
    <w:p w14:paraId="1195C710" w14:textId="47DFCDCD" w:rsidR="003F23D8" w:rsidRPr="00892B5E" w:rsidRDefault="00B90A65">
      <w:pPr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Для достижения целей проверки лица, входящие в состав инспекторских групп</w:t>
      </w:r>
      <w:r w:rsidR="00710EB1" w:rsidRPr="00892B5E">
        <w:rPr>
          <w:szCs w:val="24"/>
        </w:rPr>
        <w:t>,</w:t>
      </w:r>
      <w:r w:rsidRPr="00892B5E">
        <w:rPr>
          <w:szCs w:val="24"/>
        </w:rPr>
        <w:t xml:space="preserve"> имеют право:  </w:t>
      </w:r>
    </w:p>
    <w:p w14:paraId="3A027646" w14:textId="32BCD6E1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426"/>
        </w:tabs>
        <w:spacing w:after="120" w:line="288" w:lineRule="auto"/>
        <w:ind w:left="1134" w:firstLine="0"/>
      </w:pPr>
      <w:r w:rsidRPr="00892B5E">
        <w:t>Входить в здания и другие помещения инспектируемой организации, если это необходимо для проведения проверки</w:t>
      </w:r>
      <w:r w:rsidR="00E53503" w:rsidRPr="00892B5E">
        <w:t>.</w:t>
      </w:r>
    </w:p>
    <w:p w14:paraId="0B801D85" w14:textId="2BDEFC89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426"/>
        </w:tabs>
        <w:spacing w:after="120" w:line="288" w:lineRule="auto"/>
        <w:ind w:left="1134" w:firstLine="0"/>
      </w:pPr>
      <w:r w:rsidRPr="00892B5E">
        <w:t>Пользоваться техническими средствами, включая компьютеры, организационную технику, телекоммуникационное оборудование, электронные носители информации, специальные технические средства, имеющие функции фото</w:t>
      </w:r>
      <w:r w:rsidR="00710EB1" w:rsidRPr="00892B5E">
        <w:t>-</w:t>
      </w:r>
      <w:r w:rsidRPr="00892B5E">
        <w:t>, видео-, аудиозаписи-, или средства фото-, киносъемки, видео-, аудиозаписи (далее - специальные технические средства), вносить в помещения инспектируемой организации и выносить из них технические средства, принадлежащие саморегулируемой организации.</w:t>
      </w:r>
    </w:p>
    <w:p w14:paraId="4CF932BC" w14:textId="77777777" w:rsidR="003F23D8" w:rsidRPr="00892B5E" w:rsidRDefault="00B90A65">
      <w:pPr>
        <w:pStyle w:val="ae"/>
        <w:numPr>
          <w:ilvl w:val="2"/>
          <w:numId w:val="8"/>
        </w:numPr>
        <w:ind w:left="1134" w:firstLine="0"/>
      </w:pPr>
      <w:r w:rsidRPr="00892B5E">
        <w:t>Запрашивать и получать от руководителя и работников инспектируемой организации все необходимые для достижения целей проверки документы (информацию) за проверяемый период, в том числе:</w:t>
      </w:r>
    </w:p>
    <w:p w14:paraId="0F1C31B6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>учредительные и иные документы, связанные с государственной регистрацией инспектируемой организации;</w:t>
      </w:r>
    </w:p>
    <w:p w14:paraId="47ABDDAC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>внутренние нормативные документы инспектируемой организации, действующие в проверяемом периоде;</w:t>
      </w:r>
    </w:p>
    <w:p w14:paraId="2763DF0F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>протоколы заседаний органов управления инспектируемой организации;</w:t>
      </w:r>
    </w:p>
    <w:p w14:paraId="3D71188B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>организационно-распорядительную документацию, инструкции, положения, регламенты, правила и иные внутренние нормативные документы инспектируемой организации;</w:t>
      </w:r>
    </w:p>
    <w:p w14:paraId="36C75B06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>информацию из программно-аппаратных средств инспектируемой организации (в том числе информацию, доступ к которой ограничен или запрещен в соответствии с федеральными законами) в электронном виде, в том числе в форме файлов, содержащих определяемые рабочей группой выборки информации (наборы записей) (далее - выборки информации (наборы записей), и расшифровки (описания форматов) выборок информации (наборов записей);</w:t>
      </w:r>
    </w:p>
    <w:p w14:paraId="18FBB672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bookmarkStart w:id="1" w:name="sub_25310"/>
      <w:r w:rsidRPr="00892B5E">
        <w:t>бухгалтерскую, статистическую, финансовую и иную отчетность инспектируемой организации;</w:t>
      </w:r>
      <w:bookmarkEnd w:id="1"/>
    </w:p>
    <w:p w14:paraId="0B92EEE9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>объяснительные записки, справки, письменные и устные разъяснения руководителя и работников инспектируемой организации;</w:t>
      </w:r>
    </w:p>
    <w:p w14:paraId="1EE41CAA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>аудиторские заключения по финансовой (бухгалтерской) отчетности инспектируемой организации;</w:t>
      </w:r>
    </w:p>
    <w:p w14:paraId="302C6C31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 xml:space="preserve">акты и материалы проверок инспектируемой организации, проводимых Банком России и (или) органами исполнительной власти и </w:t>
      </w:r>
      <w:r w:rsidRPr="00892B5E">
        <w:lastRenderedPageBreak/>
        <w:t>правоохранительными органами, а также саморегулируемыми организациями в сфере финансового рынка, объединяющие кредитные потребительские кооперативы;</w:t>
      </w:r>
    </w:p>
    <w:p w14:paraId="333F63C0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>договоры, заключенные инспектируемой организацией;</w:t>
      </w:r>
    </w:p>
    <w:p w14:paraId="21E28F53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 xml:space="preserve">документы по исполнению инспектируемой организацией требований </w:t>
      </w:r>
      <w:hyperlink r:id="rId8" w:tooltip="http://ivo.garant.ru/document?id=12023862&amp;sub=0" w:history="1">
        <w:r w:rsidRPr="00892B5E">
          <w:rPr>
            <w:rStyle w:val="aff"/>
            <w:color w:val="auto"/>
          </w:rPr>
          <w:t>законодательства</w:t>
        </w:r>
      </w:hyperlink>
      <w:r w:rsidRPr="00892B5E">
        <w:t xml:space="preserve"> Российской Федерации о противодействии легализации (отмыванию) доходов, полученных преступным путем, и финансированию терроризма и законодательства Российской Федерации о потребительском кредитовании;</w:t>
      </w:r>
    </w:p>
    <w:p w14:paraId="0BA11D13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>записи систем видеонаблюдения и аудио фиксации (в случае его осуществления);</w:t>
      </w:r>
    </w:p>
    <w:p w14:paraId="3EE5250A" w14:textId="77777777" w:rsidR="003F23D8" w:rsidRPr="00892B5E" w:rsidRDefault="00B90A65">
      <w:pPr>
        <w:pStyle w:val="ae"/>
        <w:numPr>
          <w:ilvl w:val="0"/>
          <w:numId w:val="17"/>
        </w:numPr>
        <w:ind w:left="1701" w:firstLine="0"/>
      </w:pPr>
      <w:r w:rsidRPr="00892B5E">
        <w:t>иные документы (информацию), которыми располагает инспектируемая организация, необходимые для проведения проверки (по усмотрению руководителя рабочей группы).</w:t>
      </w:r>
    </w:p>
    <w:p w14:paraId="77CAC0E1" w14:textId="6720A3B0" w:rsidR="003F23D8" w:rsidRPr="006815D5" w:rsidRDefault="00B90A65">
      <w:pPr>
        <w:pStyle w:val="ae"/>
        <w:numPr>
          <w:ilvl w:val="2"/>
          <w:numId w:val="8"/>
        </w:numPr>
        <w:ind w:left="1134" w:firstLine="0"/>
        <w:rPr>
          <w:highlight w:val="yellow"/>
        </w:rPr>
      </w:pPr>
      <w:r w:rsidRPr="006815D5">
        <w:rPr>
          <w:highlight w:val="yellow"/>
        </w:rPr>
        <w:t>Требовать от инспектируемой организации предоставления документов (информации) в электронном виде</w:t>
      </w:r>
      <w:r w:rsidR="006815D5" w:rsidRPr="006815D5">
        <w:rPr>
          <w:highlight w:val="yellow"/>
        </w:rPr>
        <w:t xml:space="preserve"> или на бумажном носителе</w:t>
      </w:r>
      <w:r w:rsidRPr="006815D5">
        <w:rPr>
          <w:highlight w:val="yellow"/>
        </w:rPr>
        <w:t>, а также снимать копии с документов (информации) инспектируемой организации и выносить их из зданий и помещений инспектируемой организации.</w:t>
      </w:r>
    </w:p>
    <w:p w14:paraId="3856662F" w14:textId="77777777" w:rsidR="003F23D8" w:rsidRPr="00892B5E" w:rsidRDefault="00B90A65">
      <w:pPr>
        <w:pStyle w:val="ae"/>
        <w:numPr>
          <w:ilvl w:val="2"/>
          <w:numId w:val="8"/>
        </w:numPr>
        <w:ind w:left="1134" w:firstLine="0"/>
      </w:pPr>
      <w:r w:rsidRPr="00892B5E">
        <w:t>Требовать от инспектируемой организации проведения демонстрации и ознакомления с функционированием и ресурсами программно-аппаратных средств инспектируемой организации, а также предоставления письменных или устных разъяснений по вопросам, связанным с их разработкой, установкой, внедрением, стандартизацией и эксплуатацией.</w:t>
      </w:r>
    </w:p>
    <w:p w14:paraId="659AE905" w14:textId="77777777" w:rsidR="003F23D8" w:rsidRPr="00892B5E" w:rsidRDefault="00B90A65">
      <w:pPr>
        <w:pStyle w:val="ae"/>
        <w:numPr>
          <w:ilvl w:val="2"/>
          <w:numId w:val="8"/>
        </w:numPr>
        <w:ind w:left="1134" w:firstLine="0"/>
      </w:pPr>
      <w:r w:rsidRPr="00892B5E">
        <w:t>Получать доступ к программно-аппаратным средствам инспектируемой организации, электронным базам данных инспектируемой организации в режиме просмотра и (или) выборки необходимой информации, а также получать (на собственные отчуждаемые (съемные) машинные носители информации) электронные документы (информацию) инспектируемой организации и иную информацию, хранящуюся в программно-аппаратных средствах инспектируемой организации и иных технических средствах, электронных базах данных.</w:t>
      </w:r>
    </w:p>
    <w:p w14:paraId="02EA5DC1" w14:textId="77777777" w:rsidR="003F23D8" w:rsidRPr="00892B5E" w:rsidRDefault="00B90A65">
      <w:pPr>
        <w:pStyle w:val="ae"/>
        <w:numPr>
          <w:ilvl w:val="2"/>
          <w:numId w:val="8"/>
        </w:numPr>
        <w:ind w:left="1134" w:firstLine="0"/>
      </w:pPr>
      <w:r w:rsidRPr="00892B5E">
        <w:t>Требовать от инспектируемой организации проведения проверки фактического наличия (ревизии) наличных денег комиссией инспектируемой организации в присутствии руководителя и (или) членов инспекторской группы, а также оформления результатов проверки (ревизии) наличных денег актом в произвольной форме, подписываемым членами комиссии инспектируемой организации.</w:t>
      </w:r>
    </w:p>
    <w:p w14:paraId="741B6F08" w14:textId="1BDC207B" w:rsidR="003F23D8" w:rsidRPr="00892B5E" w:rsidRDefault="00B90A65">
      <w:pPr>
        <w:pStyle w:val="ae"/>
        <w:numPr>
          <w:ilvl w:val="2"/>
          <w:numId w:val="8"/>
        </w:numPr>
        <w:ind w:left="1134" w:firstLine="0"/>
      </w:pPr>
      <w:r w:rsidRPr="00892B5E">
        <w:t>Требовать от инспектируемой организации присутствия ее представителя при осмотре официального сайта инспектируемой организации в информационно-телекоммуникационной сети "Интернет" (далее - сеть "Интернет"), иного сайта в сети "Интернет" (в случае если в соответствии с законодательством Российской Федерации инспектируемая организация обязана размещать информацию о своей деятельности в сети "Интернет")</w:t>
      </w:r>
      <w:r w:rsidR="00E53503" w:rsidRPr="00892B5E">
        <w:t>,</w:t>
      </w:r>
      <w:r w:rsidRPr="00892B5E">
        <w:t xml:space="preserve"> проводимом руководителем инспекторской </w:t>
      </w:r>
      <w:r w:rsidRPr="00892B5E">
        <w:lastRenderedPageBreak/>
        <w:t>группы и (или) членами рабочей группы с оформлением его результатов актом осмотра сайта инспектируемой организации.</w:t>
      </w:r>
    </w:p>
    <w:p w14:paraId="5B7F6F68" w14:textId="77777777" w:rsidR="003F23D8" w:rsidRPr="00892B5E" w:rsidRDefault="00B90A65">
      <w:pPr>
        <w:pStyle w:val="ae"/>
        <w:numPr>
          <w:ilvl w:val="2"/>
          <w:numId w:val="8"/>
        </w:numPr>
        <w:ind w:left="1134" w:firstLine="0"/>
      </w:pPr>
      <w:r w:rsidRPr="00892B5E">
        <w:t>Ходатайствовать перед Контрольным комитетом о продлении срока проведения проверки.</w:t>
      </w:r>
    </w:p>
    <w:p w14:paraId="42E1D01C" w14:textId="3E7FE4C6" w:rsidR="003F23D8" w:rsidRPr="00892B5E" w:rsidRDefault="00B90A65">
      <w:pPr>
        <w:pStyle w:val="ae"/>
        <w:numPr>
          <w:ilvl w:val="2"/>
          <w:numId w:val="8"/>
        </w:numPr>
        <w:ind w:left="1134" w:firstLine="0"/>
      </w:pPr>
      <w:r w:rsidRPr="00892B5E">
        <w:t xml:space="preserve">Составить Акт о противодействии </w:t>
      </w:r>
      <w:r w:rsidR="00710EB1" w:rsidRPr="00892B5E">
        <w:t xml:space="preserve">проверке </w:t>
      </w:r>
      <w:r w:rsidRPr="00892B5E">
        <w:t>в случае наличия оснований, предусмотренных Стандартом.</w:t>
      </w:r>
    </w:p>
    <w:p w14:paraId="6BF98827" w14:textId="1FA0AD77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426"/>
        </w:tabs>
        <w:spacing w:after="120" w:line="288" w:lineRule="auto"/>
        <w:ind w:left="0" w:firstLine="567"/>
        <w:rPr>
          <w:szCs w:val="24"/>
        </w:rPr>
      </w:pPr>
      <w:r w:rsidRPr="00892B5E">
        <w:t>Требование о предоставлении руководителю и (или) членам инспекторской группы документов (информации) инспектируемой организации, включая электронные документы (информацию) и выборки информации (наборы записей), необходимые для проведения проверки, объяснения руководителя и работников инспектируемой организации, а также требования о выполнении инспектируемой организацией действий в целях оказания содействия в проведении проверки доводятся устно до уполномоченных лиц инспектируемой организации, либо включаются в Заявку на предоставление документов (информации) с указанием срока исполнения соответствующего требования</w:t>
      </w:r>
      <w:r w:rsidR="00222C6E" w:rsidRPr="00892B5E">
        <w:t>, типовая форма которой утверждается решением Контрольного комитета.</w:t>
      </w:r>
      <w:r w:rsidRPr="00892B5E">
        <w:t xml:space="preserve"> </w:t>
      </w:r>
    </w:p>
    <w:p w14:paraId="5EE93308" w14:textId="3163B8B1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426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В случае выявления значимых рисков в деятельности кредитного кооператива, связанных с угрозой нарушения прав и законных интересов членов кредитного кооператива (пайщиков), руководитель инспекторской группы вправе пересмотреть перечень изучаемых вопросов типового Акта проверки и принять решение о</w:t>
      </w:r>
      <w:r w:rsidR="00CD2C9F" w:rsidRPr="00892B5E">
        <w:rPr>
          <w:szCs w:val="24"/>
        </w:rPr>
        <w:t>б</w:t>
      </w:r>
      <w:r w:rsidRPr="00892B5E">
        <w:rPr>
          <w:szCs w:val="24"/>
        </w:rPr>
        <w:t xml:space="preserve"> углубленном рассмотрении вопросов деятельности КПК, связанных с вышеуказанными рисками, согласовав своё решение с Контрольным комитетом саморегулируемой организации.</w:t>
      </w:r>
    </w:p>
    <w:p w14:paraId="3357A548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ind w:firstLine="567"/>
        <w:rPr>
          <w:b/>
          <w:bCs/>
          <w:szCs w:val="24"/>
        </w:rPr>
      </w:pPr>
    </w:p>
    <w:p w14:paraId="446C79CC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10895B42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007EA5C8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15AAA2FB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4E3B28F0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4E9E558B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2B448944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7F52D263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275E1441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5F3BD7DB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15D4C906" w14:textId="77777777" w:rsidR="003F23D8" w:rsidRPr="00892B5E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1F30A434" w14:textId="77777777" w:rsidR="003F23D8" w:rsidRDefault="003F23D8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2F4AB776" w14:textId="77777777" w:rsidR="00E546DE" w:rsidRDefault="00E546DE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507650F6" w14:textId="77777777" w:rsidR="00E546DE" w:rsidRPr="00892B5E" w:rsidRDefault="00E546DE">
      <w:pPr>
        <w:widowControl w:val="0"/>
        <w:tabs>
          <w:tab w:val="left" w:pos="426"/>
        </w:tabs>
        <w:spacing w:after="120" w:line="288" w:lineRule="auto"/>
        <w:rPr>
          <w:szCs w:val="24"/>
        </w:rPr>
      </w:pPr>
    </w:p>
    <w:p w14:paraId="28181B22" w14:textId="77777777" w:rsidR="003F23D8" w:rsidRPr="00892B5E" w:rsidRDefault="00B90A65">
      <w:pPr>
        <w:pStyle w:val="4"/>
        <w:numPr>
          <w:ilvl w:val="0"/>
          <w:numId w:val="8"/>
        </w:numPr>
        <w:spacing w:before="0" w:after="120" w:line="288" w:lineRule="auto"/>
        <w:ind w:left="567" w:hanging="567"/>
        <w:jc w:val="center"/>
      </w:pPr>
      <w:r w:rsidRPr="00892B5E">
        <w:lastRenderedPageBreak/>
        <w:t>ПРАВА И ОБЯЗАННОСТИ ИНСПЕКТИРУЕМОЙ ОРГАНИЗАЦИИ ПРИ ПОДГОТОВКЕ К ПРОВЕРКЕ И ПРИ ПРОВЕДЕНИИ ПРОВЕРКИ</w:t>
      </w:r>
    </w:p>
    <w:p w14:paraId="3FD5C2B1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069AC3E4" w14:textId="621CE534" w:rsidR="003F23D8" w:rsidRPr="00892B5E" w:rsidRDefault="00B90A65">
      <w:pPr>
        <w:pStyle w:val="ae"/>
        <w:numPr>
          <w:ilvl w:val="1"/>
          <w:numId w:val="8"/>
        </w:numPr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Кредитный потребительский кооператив при проведении саморегулируемой организацией проверки представляет единоличный исполнительный орган или лицо</w:t>
      </w:r>
      <w:r w:rsidR="004E0342" w:rsidRPr="00892B5E">
        <w:rPr>
          <w:szCs w:val="24"/>
        </w:rPr>
        <w:t>,</w:t>
      </w:r>
      <w:r w:rsidRPr="00892B5E">
        <w:rPr>
          <w:szCs w:val="24"/>
        </w:rPr>
        <w:t xml:space="preserve"> его замещающее и действующее на основании надлежаще оформленной доверенности.</w:t>
      </w:r>
    </w:p>
    <w:p w14:paraId="7A59AF28" w14:textId="77777777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При подготовке к проведению и при проведении проверки инспектируемая организация вправе:</w:t>
      </w:r>
    </w:p>
    <w:p w14:paraId="5DA18D9C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1134" w:firstLine="0"/>
        <w:rPr>
          <w:szCs w:val="24"/>
        </w:rPr>
      </w:pPr>
      <w:r w:rsidRPr="00892B5E">
        <w:rPr>
          <w:szCs w:val="24"/>
        </w:rPr>
        <w:t>Проверить полномочия лиц, прибывших в инспектируемую организацию для проведения проверки.</w:t>
      </w:r>
    </w:p>
    <w:p w14:paraId="19C29216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1134" w:firstLine="0"/>
        <w:rPr>
          <w:szCs w:val="24"/>
        </w:rPr>
      </w:pPr>
      <w:r w:rsidRPr="00892B5E">
        <w:rPr>
          <w:szCs w:val="24"/>
        </w:rPr>
        <w:t>Определить должностных лиц инспектируемой организации, ответственных за взаимодействие с инспекторской группой.</w:t>
      </w:r>
    </w:p>
    <w:p w14:paraId="586B057F" w14:textId="55FA08F4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1134" w:firstLine="0"/>
        <w:rPr>
          <w:szCs w:val="24"/>
        </w:rPr>
      </w:pPr>
      <w:r w:rsidRPr="00892B5E">
        <w:rPr>
          <w:szCs w:val="24"/>
        </w:rPr>
        <w:t xml:space="preserve">Предоставить в саморегулируемую организацию </w:t>
      </w:r>
      <w:r w:rsidRPr="00AB32B7">
        <w:rPr>
          <w:szCs w:val="24"/>
          <w:highlight w:val="cyan"/>
        </w:rPr>
        <w:t>в</w:t>
      </w:r>
      <w:r w:rsidRPr="00E546DE">
        <w:rPr>
          <w:szCs w:val="24"/>
          <w:highlight w:val="cyan"/>
        </w:rPr>
        <w:t xml:space="preserve">озражение по Акту проверки (в случае их наличия) в срок не позднее </w:t>
      </w:r>
      <w:r w:rsidRPr="00E546DE">
        <w:rPr>
          <w:b/>
          <w:bCs/>
          <w:szCs w:val="24"/>
          <w:highlight w:val="cyan"/>
        </w:rPr>
        <w:t>5 (пяти) рабочих дней</w:t>
      </w:r>
      <w:r w:rsidRPr="00E546DE">
        <w:rPr>
          <w:szCs w:val="24"/>
          <w:highlight w:val="cyan"/>
        </w:rPr>
        <w:t xml:space="preserve"> с даты размещения Акта проверки </w:t>
      </w:r>
      <w:r w:rsidR="007D21D2" w:rsidRPr="00E546DE">
        <w:rPr>
          <w:szCs w:val="24"/>
          <w:highlight w:val="cyan"/>
        </w:rPr>
        <w:t xml:space="preserve">в </w:t>
      </w:r>
      <w:r w:rsidR="00E546DE" w:rsidRPr="00E546DE">
        <w:rPr>
          <w:szCs w:val="24"/>
          <w:highlight w:val="cyan"/>
        </w:rPr>
        <w:t>личном кабинете</w:t>
      </w:r>
      <w:r w:rsidR="004319F2" w:rsidRPr="00E546DE">
        <w:rPr>
          <w:szCs w:val="24"/>
          <w:highlight w:val="cyan"/>
        </w:rPr>
        <w:t>.</w:t>
      </w:r>
      <w:r w:rsidRPr="00892B5E">
        <w:rPr>
          <w:szCs w:val="24"/>
        </w:rPr>
        <w:t xml:space="preserve"> Возражения по Акту проверки должны быть мотивированы и подкреплены подтверждающими документами, обосновывающими позицию инспектируемой организации. </w:t>
      </w:r>
    </w:p>
    <w:p w14:paraId="1CBEB91F" w14:textId="77777777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  <w:tab w:val="left" w:pos="792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 xml:space="preserve">При подготовке к проведению и при проведении проверки инспектируемая организация обязана: </w:t>
      </w:r>
    </w:p>
    <w:p w14:paraId="5BD0A7E3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720"/>
        </w:tabs>
        <w:spacing w:after="120" w:line="288" w:lineRule="auto"/>
        <w:ind w:left="1134" w:firstLine="0"/>
        <w:rPr>
          <w:szCs w:val="24"/>
        </w:rPr>
      </w:pPr>
      <w:r w:rsidRPr="00892B5E">
        <w:rPr>
          <w:szCs w:val="24"/>
        </w:rPr>
        <w:t>Предоставить инспекторской группе все необходимые для проведения проверки документы в сроки и в порядке, указанном в Уведомлении о проведении проверки и Заявках руководителя инспекторской группы на предоставление документов (информации)</w:t>
      </w:r>
      <w:r w:rsidRPr="00892B5E">
        <w:rPr>
          <w:rStyle w:val="aff2"/>
          <w:szCs w:val="24"/>
        </w:rPr>
        <w:footnoteReference w:id="1"/>
      </w:r>
      <w:r w:rsidRPr="00892B5E">
        <w:rPr>
          <w:szCs w:val="24"/>
        </w:rPr>
        <w:t>;</w:t>
      </w:r>
    </w:p>
    <w:p w14:paraId="6EC59032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720"/>
        </w:tabs>
        <w:spacing w:after="120" w:line="288" w:lineRule="auto"/>
        <w:ind w:left="1134" w:firstLine="0"/>
        <w:rPr>
          <w:szCs w:val="24"/>
        </w:rPr>
      </w:pPr>
      <w:r w:rsidRPr="00892B5E">
        <w:rPr>
          <w:szCs w:val="24"/>
        </w:rPr>
        <w:t>Обеспечить при проведении выездной проверки в инспектируемой организации отдельное помещение с рабочими местами для членов инспекторской группы по месту нахождения инспектируемой организации (стол, стул, компьютер, принтер (МФУ)). По требованию руководителя инспекторской группы предоставить рабочие места для инспекторской группы в обособленных подразделениях инспектируемой организации.</w:t>
      </w:r>
    </w:p>
    <w:p w14:paraId="2C39BB1D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720"/>
        </w:tabs>
        <w:spacing w:after="120" w:line="288" w:lineRule="auto"/>
        <w:ind w:left="1134" w:firstLine="0"/>
        <w:rPr>
          <w:szCs w:val="24"/>
        </w:rPr>
      </w:pPr>
      <w:r w:rsidRPr="00892B5E">
        <w:rPr>
          <w:szCs w:val="24"/>
        </w:rPr>
        <w:t>Предоставить инспекторской группе доступ к информационным базам данных под контролем сотрудников инспектируемой организации;</w:t>
      </w:r>
    </w:p>
    <w:p w14:paraId="3DCBFF35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720"/>
        </w:tabs>
        <w:spacing w:after="120" w:line="288" w:lineRule="auto"/>
        <w:ind w:left="1134" w:firstLine="0"/>
        <w:rPr>
          <w:szCs w:val="24"/>
        </w:rPr>
      </w:pPr>
      <w:r w:rsidRPr="00892B5E">
        <w:rPr>
          <w:szCs w:val="24"/>
        </w:rPr>
        <w:t>Предоставить по требованию руководителя инспекторской группы письменные и/или устные объяснения должностных лиц инспектируемой организации по вопросам, связанным с деятельностью инспектируемой организации;</w:t>
      </w:r>
    </w:p>
    <w:p w14:paraId="68F2031B" w14:textId="423F80AC" w:rsidR="003F23D8" w:rsidRPr="00E546DE" w:rsidRDefault="00B90A65">
      <w:pPr>
        <w:pStyle w:val="ae"/>
        <w:widowControl w:val="0"/>
        <w:numPr>
          <w:ilvl w:val="2"/>
          <w:numId w:val="8"/>
        </w:numPr>
        <w:tabs>
          <w:tab w:val="left" w:pos="720"/>
        </w:tabs>
        <w:spacing w:after="120" w:line="288" w:lineRule="auto"/>
        <w:ind w:left="1134" w:firstLine="0"/>
        <w:rPr>
          <w:szCs w:val="24"/>
          <w:highlight w:val="cyan"/>
        </w:rPr>
      </w:pPr>
      <w:r w:rsidRPr="00E546DE">
        <w:rPr>
          <w:szCs w:val="24"/>
          <w:highlight w:val="cyan"/>
        </w:rPr>
        <w:t xml:space="preserve">Не позднее </w:t>
      </w:r>
      <w:r w:rsidR="004319F2" w:rsidRPr="00E546DE">
        <w:rPr>
          <w:b/>
          <w:bCs/>
          <w:szCs w:val="24"/>
          <w:highlight w:val="cyan"/>
        </w:rPr>
        <w:t>1</w:t>
      </w:r>
      <w:r w:rsidRPr="00E546DE">
        <w:rPr>
          <w:b/>
          <w:bCs/>
          <w:szCs w:val="24"/>
          <w:highlight w:val="cyan"/>
        </w:rPr>
        <w:t xml:space="preserve"> (</w:t>
      </w:r>
      <w:r w:rsidR="004319F2" w:rsidRPr="00E546DE">
        <w:rPr>
          <w:b/>
          <w:bCs/>
          <w:szCs w:val="24"/>
          <w:highlight w:val="cyan"/>
        </w:rPr>
        <w:t>одного</w:t>
      </w:r>
      <w:r w:rsidRPr="00E546DE">
        <w:rPr>
          <w:b/>
          <w:bCs/>
          <w:szCs w:val="24"/>
          <w:highlight w:val="cyan"/>
        </w:rPr>
        <w:t xml:space="preserve">) </w:t>
      </w:r>
      <w:r w:rsidRPr="00E546DE">
        <w:rPr>
          <w:szCs w:val="24"/>
          <w:highlight w:val="cyan"/>
        </w:rPr>
        <w:t>рабоч</w:t>
      </w:r>
      <w:r w:rsidR="004319F2" w:rsidRPr="00E546DE">
        <w:rPr>
          <w:szCs w:val="24"/>
          <w:highlight w:val="cyan"/>
        </w:rPr>
        <w:t>его</w:t>
      </w:r>
      <w:r w:rsidRPr="00E546DE">
        <w:rPr>
          <w:szCs w:val="24"/>
          <w:highlight w:val="cyan"/>
        </w:rPr>
        <w:t xml:space="preserve"> </w:t>
      </w:r>
      <w:r w:rsidR="004319F2" w:rsidRPr="00E546DE">
        <w:rPr>
          <w:szCs w:val="24"/>
          <w:highlight w:val="cyan"/>
        </w:rPr>
        <w:t>дня</w:t>
      </w:r>
      <w:r w:rsidRPr="00E546DE">
        <w:rPr>
          <w:szCs w:val="24"/>
          <w:highlight w:val="cyan"/>
        </w:rPr>
        <w:t xml:space="preserve"> с даты </w:t>
      </w:r>
      <w:r w:rsidR="004319F2" w:rsidRPr="00E546DE">
        <w:rPr>
          <w:szCs w:val="24"/>
          <w:highlight w:val="cyan"/>
        </w:rPr>
        <w:t>размещения</w:t>
      </w:r>
      <w:r w:rsidRPr="00E546DE">
        <w:rPr>
          <w:szCs w:val="24"/>
          <w:highlight w:val="cyan"/>
        </w:rPr>
        <w:t xml:space="preserve"> Акта проверки</w:t>
      </w:r>
      <w:r w:rsidR="004319F2" w:rsidRPr="00E546DE">
        <w:rPr>
          <w:szCs w:val="24"/>
          <w:highlight w:val="cyan"/>
        </w:rPr>
        <w:t xml:space="preserve"> в </w:t>
      </w:r>
      <w:r w:rsidR="00E546DE">
        <w:rPr>
          <w:szCs w:val="24"/>
          <w:highlight w:val="cyan"/>
        </w:rPr>
        <w:t>личном кабинете, направить в саморегулируемую организацию уведомление о получении Акта инспекторской проверки</w:t>
      </w:r>
      <w:r w:rsidRPr="00E546DE">
        <w:rPr>
          <w:szCs w:val="24"/>
          <w:highlight w:val="cyan"/>
        </w:rPr>
        <w:t>.</w:t>
      </w:r>
    </w:p>
    <w:p w14:paraId="7A81E515" w14:textId="5040D887" w:rsidR="004319F2" w:rsidRPr="00E546DE" w:rsidRDefault="004319F2" w:rsidP="00E546DE">
      <w:pPr>
        <w:pStyle w:val="ae"/>
        <w:widowControl w:val="0"/>
        <w:numPr>
          <w:ilvl w:val="2"/>
          <w:numId w:val="8"/>
        </w:numPr>
        <w:tabs>
          <w:tab w:val="left" w:pos="720"/>
        </w:tabs>
        <w:spacing w:after="120" w:line="288" w:lineRule="auto"/>
        <w:ind w:left="1134" w:firstLine="0"/>
        <w:rPr>
          <w:szCs w:val="24"/>
        </w:rPr>
      </w:pPr>
      <w:r w:rsidRPr="00E546DE">
        <w:rPr>
          <w:szCs w:val="24"/>
        </w:rPr>
        <w:lastRenderedPageBreak/>
        <w:t xml:space="preserve">Не позднее </w:t>
      </w:r>
      <w:r w:rsidRPr="00E546DE">
        <w:rPr>
          <w:b/>
          <w:bCs/>
          <w:szCs w:val="24"/>
        </w:rPr>
        <w:t xml:space="preserve">7 (семи) </w:t>
      </w:r>
      <w:r w:rsidRPr="00E546DE">
        <w:rPr>
          <w:szCs w:val="24"/>
        </w:rPr>
        <w:t>рабочих дней с даты получения Акта проверки ознакомить с ним контрольно-ревизионный орган кредитного потребительского кооператива и направить в саморегулируемую организацию копию протокола заседания контрольно-ревизионного органа инспектируемой организации, на которой Акт проверки был рассмотрен.</w:t>
      </w:r>
    </w:p>
    <w:p w14:paraId="276E0604" w14:textId="77777777" w:rsidR="003F23D8" w:rsidRPr="00892B5E" w:rsidRDefault="00B90A65">
      <w:pPr>
        <w:pStyle w:val="ae"/>
        <w:widowControl w:val="0"/>
        <w:numPr>
          <w:ilvl w:val="1"/>
          <w:numId w:val="8"/>
        </w:numPr>
        <w:tabs>
          <w:tab w:val="left" w:pos="0"/>
        </w:tabs>
        <w:spacing w:after="120" w:line="288" w:lineRule="auto"/>
        <w:ind w:left="0" w:firstLine="567"/>
        <w:rPr>
          <w:szCs w:val="24"/>
        </w:rPr>
      </w:pPr>
      <w:r w:rsidRPr="00892B5E">
        <w:rPr>
          <w:szCs w:val="24"/>
        </w:rPr>
        <w:t>Инспектируемая организация не вправе противодействовать (препятствовать) проведению проверки уполномоченными лицами саморегулируемой организации, при этом под противодействием проведению проверки понимается:</w:t>
      </w:r>
    </w:p>
    <w:p w14:paraId="42E98DD0" w14:textId="77777777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720"/>
        </w:tabs>
        <w:spacing w:after="120" w:line="288" w:lineRule="auto"/>
        <w:ind w:left="1134" w:firstLine="0"/>
        <w:rPr>
          <w:szCs w:val="24"/>
        </w:rPr>
      </w:pPr>
      <w:r w:rsidRPr="00892B5E">
        <w:rPr>
          <w:szCs w:val="24"/>
        </w:rPr>
        <w:t>Отсутствие инспектируемой организации по месту нахождения, указанному в реестре саморегулируемой организации.</w:t>
      </w:r>
    </w:p>
    <w:p w14:paraId="14F22D8C" w14:textId="4164B779" w:rsidR="003F23D8" w:rsidRPr="00892B5E" w:rsidRDefault="00B90A65">
      <w:pPr>
        <w:pStyle w:val="ae"/>
        <w:widowControl w:val="0"/>
        <w:numPr>
          <w:ilvl w:val="2"/>
          <w:numId w:val="8"/>
        </w:numPr>
        <w:tabs>
          <w:tab w:val="left" w:pos="720"/>
        </w:tabs>
        <w:spacing w:after="120" w:line="288" w:lineRule="auto"/>
        <w:ind w:left="1134" w:firstLine="0"/>
        <w:rPr>
          <w:szCs w:val="24"/>
        </w:rPr>
      </w:pPr>
      <w:r w:rsidRPr="00892B5E">
        <w:rPr>
          <w:szCs w:val="24"/>
        </w:rPr>
        <w:t>Неисполнение инспектируемой организацией обязанностей, предусмотренных п.6.3.1</w:t>
      </w:r>
      <w:r w:rsidR="00E546DE">
        <w:rPr>
          <w:szCs w:val="24"/>
        </w:rPr>
        <w:t>.</w:t>
      </w:r>
      <w:r w:rsidRPr="00892B5E">
        <w:rPr>
          <w:szCs w:val="24"/>
        </w:rPr>
        <w:t xml:space="preserve"> – </w:t>
      </w:r>
      <w:r w:rsidR="00E546DE">
        <w:rPr>
          <w:szCs w:val="24"/>
        </w:rPr>
        <w:t>п.</w:t>
      </w:r>
      <w:r w:rsidRPr="00892B5E">
        <w:rPr>
          <w:szCs w:val="24"/>
        </w:rPr>
        <w:t>6.3.</w:t>
      </w:r>
      <w:r w:rsidR="00E546DE">
        <w:rPr>
          <w:szCs w:val="24"/>
        </w:rPr>
        <w:t>4.</w:t>
      </w:r>
      <w:r w:rsidRPr="00892B5E">
        <w:rPr>
          <w:szCs w:val="24"/>
        </w:rPr>
        <w:t xml:space="preserve"> Стандарта. </w:t>
      </w:r>
    </w:p>
    <w:p w14:paraId="29CA0431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460F8558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5C7B6DFD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063767C4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1694906A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5C74ED8D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0CCA1929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4033F2B1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23F23E01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1F416DB4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2C1A54DB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09360D75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79AF084F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4ADEB17D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5C4BECBD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67C5F0D0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2FB459D1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34E6833D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0A458C9C" w14:textId="77777777" w:rsidR="003F23D8" w:rsidRPr="00892B5E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29300128" w14:textId="77777777" w:rsidR="003F23D8" w:rsidRDefault="003F23D8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2C48EBCB" w14:textId="77777777" w:rsidR="00E546DE" w:rsidRDefault="00E546DE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55185FD5" w14:textId="77777777" w:rsidR="00E546DE" w:rsidRDefault="00E546DE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4E91A161" w14:textId="77777777" w:rsidR="00E546DE" w:rsidRPr="00892B5E" w:rsidRDefault="00E546DE">
      <w:pPr>
        <w:widowControl w:val="0"/>
        <w:tabs>
          <w:tab w:val="left" w:pos="0"/>
          <w:tab w:val="left" w:pos="426"/>
          <w:tab w:val="left" w:pos="792"/>
        </w:tabs>
        <w:spacing w:after="120" w:line="288" w:lineRule="auto"/>
        <w:rPr>
          <w:szCs w:val="24"/>
        </w:rPr>
      </w:pPr>
    </w:p>
    <w:p w14:paraId="31A9361F" w14:textId="0FE7D31B" w:rsidR="003F23D8" w:rsidRPr="00892B5E" w:rsidRDefault="00B90A65">
      <w:pPr>
        <w:pStyle w:val="4"/>
        <w:numPr>
          <w:ilvl w:val="0"/>
          <w:numId w:val="8"/>
        </w:numPr>
        <w:spacing w:before="0" w:after="120" w:line="288" w:lineRule="auto"/>
        <w:ind w:left="0" w:firstLine="0"/>
        <w:jc w:val="center"/>
      </w:pPr>
      <w:r w:rsidRPr="00892B5E">
        <w:lastRenderedPageBreak/>
        <w:t xml:space="preserve">ОФОРМЛЕНИЕ РЕЗУЛЬТАТОВ </w:t>
      </w:r>
      <w:r w:rsidR="003D3851" w:rsidRPr="00892B5E">
        <w:t xml:space="preserve">ПРОВЕРКИ </w:t>
      </w:r>
      <w:r w:rsidRPr="00892B5E">
        <w:t>И ПРИНЯТИЕ РЕШЕНИЯ ПО РЕЗУЛЬТАТАМ ПРОВЕРКИ</w:t>
      </w:r>
    </w:p>
    <w:p w14:paraId="438E0DE4" w14:textId="77777777" w:rsidR="003F23D8" w:rsidRPr="00892B5E" w:rsidRDefault="003F23D8">
      <w:pPr>
        <w:spacing w:after="120" w:line="288" w:lineRule="auto"/>
      </w:pPr>
    </w:p>
    <w:p w14:paraId="3BB7BA5F" w14:textId="79B02650" w:rsidR="003F23D8" w:rsidRPr="00892B5E" w:rsidRDefault="00B90A65" w:rsidP="003E2344">
      <w:pPr>
        <w:pStyle w:val="ae"/>
        <w:numPr>
          <w:ilvl w:val="1"/>
          <w:numId w:val="8"/>
        </w:numPr>
        <w:ind w:left="0" w:firstLine="567"/>
        <w:rPr>
          <w:szCs w:val="24"/>
        </w:rPr>
      </w:pPr>
      <w:r w:rsidRPr="00892B5E">
        <w:rPr>
          <w:szCs w:val="24"/>
        </w:rPr>
        <w:t xml:space="preserve">Инспекторская группа при проведении проверки руководствуется </w:t>
      </w:r>
      <w:r w:rsidR="00222C6E" w:rsidRPr="00892B5E">
        <w:rPr>
          <w:szCs w:val="24"/>
        </w:rPr>
        <w:t xml:space="preserve">настоящим Стандартом и решениями Контрольного комитета в части организации, проведения и </w:t>
      </w:r>
      <w:r w:rsidR="00A75D0E" w:rsidRPr="00892B5E">
        <w:rPr>
          <w:szCs w:val="24"/>
        </w:rPr>
        <w:t>оформления результатов проверки.</w:t>
      </w:r>
      <w:r w:rsidR="00222C6E" w:rsidRPr="00892B5E">
        <w:rPr>
          <w:szCs w:val="24"/>
        </w:rPr>
        <w:t xml:space="preserve"> </w:t>
      </w:r>
    </w:p>
    <w:p w14:paraId="459A83F2" w14:textId="0A20BE80" w:rsidR="003F23D8" w:rsidRPr="00892B5E" w:rsidRDefault="00B90A65" w:rsidP="003E2344">
      <w:pPr>
        <w:pStyle w:val="ae"/>
        <w:widowControl w:val="0"/>
        <w:numPr>
          <w:ilvl w:val="1"/>
          <w:numId w:val="8"/>
        </w:numPr>
        <w:tabs>
          <w:tab w:val="left" w:pos="0"/>
        </w:tabs>
        <w:spacing w:after="120"/>
        <w:ind w:left="0" w:firstLine="540"/>
        <w:rPr>
          <w:szCs w:val="24"/>
        </w:rPr>
      </w:pPr>
      <w:r w:rsidRPr="00892B5E">
        <w:rPr>
          <w:szCs w:val="24"/>
        </w:rPr>
        <w:t xml:space="preserve">Форма </w:t>
      </w:r>
      <w:r w:rsidR="00A75D0E" w:rsidRPr="00892B5E">
        <w:rPr>
          <w:szCs w:val="24"/>
        </w:rPr>
        <w:t>А</w:t>
      </w:r>
      <w:r w:rsidRPr="00892B5E">
        <w:rPr>
          <w:szCs w:val="24"/>
        </w:rPr>
        <w:t xml:space="preserve">кта проверки </w:t>
      </w:r>
      <w:r w:rsidR="00A75D0E" w:rsidRPr="00892B5E">
        <w:rPr>
          <w:szCs w:val="24"/>
        </w:rPr>
        <w:t xml:space="preserve">и основных приложений к нему </w:t>
      </w:r>
      <w:r w:rsidRPr="00892B5E">
        <w:rPr>
          <w:szCs w:val="24"/>
        </w:rPr>
        <w:t>утверждается решением Контрольного комитета саморегулируемой организации.</w:t>
      </w:r>
    </w:p>
    <w:p w14:paraId="195843F1" w14:textId="77777777" w:rsidR="00565C66" w:rsidRPr="00565C66" w:rsidRDefault="00B90A65" w:rsidP="003E2344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</w:tabs>
        <w:spacing w:after="120"/>
        <w:ind w:left="0" w:firstLine="540"/>
        <w:rPr>
          <w:b/>
          <w:bCs/>
          <w:szCs w:val="24"/>
          <w:highlight w:val="cyan"/>
        </w:rPr>
      </w:pPr>
      <w:r w:rsidRPr="00E546DE">
        <w:rPr>
          <w:szCs w:val="24"/>
          <w:highlight w:val="cyan"/>
        </w:rPr>
        <w:t xml:space="preserve">Акт проверки </w:t>
      </w:r>
      <w:r w:rsidR="00565C66">
        <w:rPr>
          <w:szCs w:val="24"/>
          <w:highlight w:val="cyan"/>
        </w:rPr>
        <w:t xml:space="preserve">и приложения </w:t>
      </w:r>
      <w:r w:rsidRPr="00E546DE">
        <w:rPr>
          <w:szCs w:val="24"/>
          <w:highlight w:val="cyan"/>
        </w:rPr>
        <w:t>составля</w:t>
      </w:r>
      <w:r w:rsidR="00565C66">
        <w:rPr>
          <w:szCs w:val="24"/>
          <w:highlight w:val="cyan"/>
        </w:rPr>
        <w:t xml:space="preserve">ются </w:t>
      </w:r>
      <w:r w:rsidR="00E546DE">
        <w:rPr>
          <w:szCs w:val="24"/>
          <w:highlight w:val="cyan"/>
        </w:rPr>
        <w:t xml:space="preserve">в электронном виде (формат </w:t>
      </w:r>
      <w:r w:rsidR="00565C66">
        <w:rPr>
          <w:szCs w:val="24"/>
          <w:highlight w:val="cyan"/>
        </w:rPr>
        <w:t xml:space="preserve">- </w:t>
      </w:r>
      <w:r w:rsidR="00E546DE">
        <w:rPr>
          <w:szCs w:val="24"/>
          <w:highlight w:val="cyan"/>
          <w:lang w:val="en-US"/>
        </w:rPr>
        <w:t>Adobe</w:t>
      </w:r>
      <w:r w:rsidR="00E546DE">
        <w:rPr>
          <w:szCs w:val="24"/>
          <w:highlight w:val="cyan"/>
        </w:rPr>
        <w:t xml:space="preserve"> </w:t>
      </w:r>
      <w:r w:rsidR="00E546DE">
        <w:rPr>
          <w:szCs w:val="24"/>
          <w:highlight w:val="cyan"/>
          <w:lang w:val="en-US"/>
        </w:rPr>
        <w:t>PDF</w:t>
      </w:r>
      <w:r w:rsidR="00565C66">
        <w:rPr>
          <w:szCs w:val="24"/>
          <w:highlight w:val="cyan"/>
        </w:rPr>
        <w:t>, размер листа - А4</w:t>
      </w:r>
      <w:r w:rsidR="00E546DE" w:rsidRPr="00E546DE">
        <w:rPr>
          <w:szCs w:val="24"/>
          <w:highlight w:val="cyan"/>
        </w:rPr>
        <w:t>)</w:t>
      </w:r>
      <w:r w:rsidR="00565C66">
        <w:rPr>
          <w:szCs w:val="24"/>
          <w:highlight w:val="cyan"/>
        </w:rPr>
        <w:t xml:space="preserve">. Каждый из документов подписывается открепленной электронно-цифровой подписью (формат – </w:t>
      </w:r>
      <w:r w:rsidR="00565C66">
        <w:rPr>
          <w:szCs w:val="24"/>
          <w:highlight w:val="cyan"/>
          <w:lang w:val="en-US"/>
        </w:rPr>
        <w:t>SIG</w:t>
      </w:r>
      <w:r w:rsidR="00565C66" w:rsidRPr="00565C66">
        <w:rPr>
          <w:szCs w:val="24"/>
          <w:highlight w:val="cyan"/>
        </w:rPr>
        <w:t xml:space="preserve">). </w:t>
      </w:r>
    </w:p>
    <w:p w14:paraId="111E785E" w14:textId="67FE77D8" w:rsidR="003E2344" w:rsidRPr="003E2344" w:rsidRDefault="00565C66" w:rsidP="003E2344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</w:tabs>
        <w:spacing w:after="120"/>
        <w:ind w:left="0" w:firstLine="540"/>
        <w:rPr>
          <w:szCs w:val="24"/>
          <w:highlight w:val="cyan"/>
        </w:rPr>
      </w:pPr>
      <w:r>
        <w:rPr>
          <w:szCs w:val="24"/>
          <w:highlight w:val="cyan"/>
        </w:rPr>
        <w:t xml:space="preserve">Акт проверки </w:t>
      </w:r>
      <w:r w:rsidR="003E2344">
        <w:rPr>
          <w:szCs w:val="24"/>
          <w:highlight w:val="cyan"/>
        </w:rPr>
        <w:t>и</w:t>
      </w:r>
      <w:r>
        <w:rPr>
          <w:szCs w:val="24"/>
          <w:highlight w:val="cyan"/>
        </w:rPr>
        <w:t xml:space="preserve"> приложения к а</w:t>
      </w:r>
      <w:r w:rsidR="003E2344">
        <w:rPr>
          <w:szCs w:val="24"/>
          <w:highlight w:val="cyan"/>
        </w:rPr>
        <w:t>к</w:t>
      </w:r>
      <w:r>
        <w:rPr>
          <w:szCs w:val="24"/>
          <w:highlight w:val="cyan"/>
        </w:rPr>
        <w:t>ту проверки вместе с электронно-циф</w:t>
      </w:r>
      <w:r w:rsidR="003E2344">
        <w:rPr>
          <w:szCs w:val="24"/>
          <w:highlight w:val="cyan"/>
        </w:rPr>
        <w:t>р</w:t>
      </w:r>
      <w:r>
        <w:rPr>
          <w:szCs w:val="24"/>
          <w:highlight w:val="cyan"/>
        </w:rPr>
        <w:t xml:space="preserve">овыми подписями данных документов формируются в один архив (формат – </w:t>
      </w:r>
      <w:r>
        <w:rPr>
          <w:szCs w:val="24"/>
          <w:highlight w:val="cyan"/>
          <w:lang w:val="en-US"/>
        </w:rPr>
        <w:t>ZIP</w:t>
      </w:r>
      <w:r w:rsidRPr="00565C66">
        <w:rPr>
          <w:szCs w:val="24"/>
          <w:highlight w:val="cyan"/>
        </w:rPr>
        <w:t xml:space="preserve">) </w:t>
      </w:r>
      <w:r>
        <w:rPr>
          <w:szCs w:val="24"/>
          <w:highlight w:val="cyan"/>
        </w:rPr>
        <w:t>и</w:t>
      </w:r>
      <w:r w:rsidR="00B90A65" w:rsidRPr="00E546DE">
        <w:rPr>
          <w:szCs w:val="24"/>
          <w:highlight w:val="cyan"/>
        </w:rPr>
        <w:t xml:space="preserve"> направляется руководителем инспекторской группы </w:t>
      </w:r>
      <w:r w:rsidR="003E2344">
        <w:rPr>
          <w:szCs w:val="24"/>
          <w:highlight w:val="cyan"/>
        </w:rPr>
        <w:t>в инспектируемую организацию и</w:t>
      </w:r>
      <w:r w:rsidR="006E2DAC" w:rsidRPr="00E546DE">
        <w:rPr>
          <w:szCs w:val="24"/>
          <w:highlight w:val="cyan"/>
        </w:rPr>
        <w:t xml:space="preserve"> </w:t>
      </w:r>
      <w:r w:rsidR="00B90A65" w:rsidRPr="00E546DE">
        <w:rPr>
          <w:szCs w:val="24"/>
          <w:highlight w:val="cyan"/>
        </w:rPr>
        <w:t>в саморегулируемую организацию</w:t>
      </w:r>
      <w:r w:rsidR="000411B9" w:rsidRPr="00E546DE">
        <w:rPr>
          <w:szCs w:val="24"/>
          <w:highlight w:val="cyan"/>
        </w:rPr>
        <w:t xml:space="preserve"> </w:t>
      </w:r>
      <w:r w:rsidR="003E2344" w:rsidRPr="003E2344">
        <w:rPr>
          <w:szCs w:val="24"/>
          <w:highlight w:val="cyan"/>
        </w:rPr>
        <w:t>в соответствии с требованиями п.5.9. Стандарта.</w:t>
      </w:r>
    </w:p>
    <w:p w14:paraId="53C4BF04" w14:textId="577C544B" w:rsidR="003F23D8" w:rsidRPr="003E2344" w:rsidRDefault="003E2344" w:rsidP="003E2344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</w:tabs>
        <w:spacing w:after="120"/>
        <w:ind w:left="0" w:firstLine="540"/>
        <w:rPr>
          <w:szCs w:val="24"/>
          <w:highlight w:val="cyan"/>
        </w:rPr>
      </w:pPr>
      <w:r>
        <w:rPr>
          <w:szCs w:val="24"/>
          <w:highlight w:val="cyan"/>
        </w:rPr>
        <w:t xml:space="preserve">Акт проверки поступивший от руководителя инспекторской группы через Личный кабинет подлежит </w:t>
      </w:r>
      <w:r w:rsidR="000411B9" w:rsidRPr="00E546DE">
        <w:rPr>
          <w:szCs w:val="24"/>
          <w:highlight w:val="cyan"/>
        </w:rPr>
        <w:t xml:space="preserve">регистрации </w:t>
      </w:r>
      <w:r w:rsidR="00B90A65" w:rsidRPr="00E546DE">
        <w:rPr>
          <w:szCs w:val="24"/>
          <w:highlight w:val="cyan"/>
        </w:rPr>
        <w:t xml:space="preserve">в </w:t>
      </w:r>
      <w:r w:rsidR="00B90A65" w:rsidRPr="00E546DE">
        <w:rPr>
          <w:b/>
          <w:bCs/>
          <w:szCs w:val="24"/>
          <w:highlight w:val="cyan"/>
        </w:rPr>
        <w:t>Журнале внутренних документов</w:t>
      </w:r>
      <w:r>
        <w:rPr>
          <w:b/>
          <w:bCs/>
          <w:szCs w:val="24"/>
          <w:highlight w:val="cyan"/>
        </w:rPr>
        <w:t xml:space="preserve"> </w:t>
      </w:r>
      <w:r w:rsidRPr="003E2344">
        <w:rPr>
          <w:szCs w:val="24"/>
          <w:highlight w:val="cyan"/>
        </w:rPr>
        <w:t>саморегулируемой организации.</w:t>
      </w:r>
    </w:p>
    <w:p w14:paraId="3DE0F011" w14:textId="60DA5ACD" w:rsidR="003F23D8" w:rsidRPr="003E2344" w:rsidRDefault="000411B9" w:rsidP="003E2344">
      <w:pPr>
        <w:pStyle w:val="ae"/>
        <w:numPr>
          <w:ilvl w:val="1"/>
          <w:numId w:val="8"/>
        </w:numPr>
        <w:tabs>
          <w:tab w:val="left" w:pos="426"/>
        </w:tabs>
        <w:spacing w:after="120"/>
        <w:ind w:left="0" w:firstLine="567"/>
        <w:rPr>
          <w:highlight w:val="cyan"/>
        </w:rPr>
      </w:pPr>
      <w:r w:rsidRPr="003E2344">
        <w:rPr>
          <w:highlight w:val="cyan"/>
        </w:rPr>
        <w:t xml:space="preserve">В случае проведения внеплановой проверки по поручению Комитета финансового надзора Банка России Акт проверки </w:t>
      </w:r>
      <w:r w:rsidR="00B90A65" w:rsidRPr="003E2344">
        <w:rPr>
          <w:szCs w:val="24"/>
          <w:highlight w:val="cyan"/>
        </w:rPr>
        <w:t>и приложения к нему</w:t>
      </w:r>
      <w:r w:rsidRPr="003E2344">
        <w:rPr>
          <w:szCs w:val="24"/>
          <w:highlight w:val="cyan"/>
        </w:rPr>
        <w:t xml:space="preserve"> </w:t>
      </w:r>
      <w:r w:rsidR="00B90A65" w:rsidRPr="003E2344">
        <w:rPr>
          <w:szCs w:val="24"/>
          <w:highlight w:val="cyan"/>
        </w:rPr>
        <w:t xml:space="preserve">направляются в Банк России не позднее </w:t>
      </w:r>
      <w:r w:rsidR="00B90A65" w:rsidRPr="003E2344">
        <w:rPr>
          <w:b/>
          <w:bCs/>
          <w:szCs w:val="24"/>
          <w:highlight w:val="cyan"/>
        </w:rPr>
        <w:t xml:space="preserve">7 (семи) </w:t>
      </w:r>
      <w:r w:rsidR="00B90A65" w:rsidRPr="003E2344">
        <w:rPr>
          <w:szCs w:val="24"/>
          <w:highlight w:val="cyan"/>
        </w:rPr>
        <w:t>рабочих дней, следующих за днем завершения проверки.</w:t>
      </w:r>
    </w:p>
    <w:p w14:paraId="4558C8E4" w14:textId="64D13684" w:rsidR="003F23D8" w:rsidRPr="00892B5E" w:rsidRDefault="00B90A65" w:rsidP="003E2344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</w:tabs>
        <w:spacing w:after="120"/>
        <w:ind w:left="0" w:firstLine="567"/>
        <w:rPr>
          <w:szCs w:val="24"/>
        </w:rPr>
      </w:pPr>
      <w:r w:rsidRPr="00892B5E">
        <w:rPr>
          <w:szCs w:val="24"/>
        </w:rPr>
        <w:t xml:space="preserve">Саморегулируемая организация в срок не позднее </w:t>
      </w:r>
      <w:r w:rsidRPr="00892B5E">
        <w:rPr>
          <w:b/>
          <w:bCs/>
          <w:szCs w:val="24"/>
        </w:rPr>
        <w:t xml:space="preserve">15 (пятнадцати) </w:t>
      </w:r>
      <w:r w:rsidRPr="00892B5E">
        <w:rPr>
          <w:szCs w:val="24"/>
        </w:rPr>
        <w:t xml:space="preserve">рабочих дней с даты получения </w:t>
      </w:r>
      <w:r w:rsidR="009964D1" w:rsidRPr="00892B5E">
        <w:rPr>
          <w:szCs w:val="24"/>
        </w:rPr>
        <w:t xml:space="preserve">Акта проверки (регистрации в Журнале входящей корреспонденции) </w:t>
      </w:r>
      <w:r w:rsidRPr="00892B5E">
        <w:rPr>
          <w:szCs w:val="24"/>
        </w:rPr>
        <w:t xml:space="preserve">выносит </w:t>
      </w:r>
      <w:r w:rsidR="009964D1" w:rsidRPr="00892B5E">
        <w:rPr>
          <w:szCs w:val="24"/>
        </w:rPr>
        <w:t>его</w:t>
      </w:r>
      <w:r w:rsidRPr="00892B5E">
        <w:rPr>
          <w:szCs w:val="24"/>
        </w:rPr>
        <w:t xml:space="preserve"> на рассмотрение Контрольного комитета.</w:t>
      </w:r>
      <w:r w:rsidR="009649A0" w:rsidRPr="00892B5E">
        <w:rPr>
          <w:szCs w:val="24"/>
        </w:rPr>
        <w:t xml:space="preserve"> </w:t>
      </w:r>
    </w:p>
    <w:p w14:paraId="34226C43" w14:textId="49C8FA70" w:rsidR="009964D1" w:rsidRPr="00892B5E" w:rsidRDefault="009964D1" w:rsidP="003E2344">
      <w:pPr>
        <w:pStyle w:val="ae"/>
        <w:widowControl w:val="0"/>
        <w:numPr>
          <w:ilvl w:val="1"/>
          <w:numId w:val="8"/>
        </w:numPr>
        <w:tabs>
          <w:tab w:val="left" w:pos="0"/>
          <w:tab w:val="left" w:pos="426"/>
        </w:tabs>
        <w:spacing w:after="120"/>
        <w:ind w:left="0" w:firstLine="567"/>
        <w:rPr>
          <w:szCs w:val="24"/>
        </w:rPr>
      </w:pPr>
      <w:r w:rsidRPr="00892B5E">
        <w:rPr>
          <w:szCs w:val="24"/>
        </w:rPr>
        <w:t xml:space="preserve">В случае поступления от инспектируемой организации возражений по Акту проверки возражения регистрируется в Журнале входящей корреспонденции и </w:t>
      </w:r>
      <w:r w:rsidR="009B44A5" w:rsidRPr="00892B5E">
        <w:rPr>
          <w:szCs w:val="24"/>
        </w:rPr>
        <w:t xml:space="preserve">выносятся на </w:t>
      </w:r>
      <w:r w:rsidRPr="00892B5E">
        <w:rPr>
          <w:szCs w:val="24"/>
        </w:rPr>
        <w:t>рассмотрени</w:t>
      </w:r>
      <w:r w:rsidR="009B44A5" w:rsidRPr="00892B5E">
        <w:rPr>
          <w:szCs w:val="24"/>
        </w:rPr>
        <w:t>е</w:t>
      </w:r>
      <w:r w:rsidRPr="00892B5E">
        <w:rPr>
          <w:szCs w:val="24"/>
        </w:rPr>
        <w:t xml:space="preserve"> </w:t>
      </w:r>
      <w:r w:rsidR="009B44A5" w:rsidRPr="00892B5E">
        <w:rPr>
          <w:szCs w:val="24"/>
        </w:rPr>
        <w:t xml:space="preserve">Контрольного комитета </w:t>
      </w:r>
      <w:r w:rsidRPr="00892B5E">
        <w:rPr>
          <w:szCs w:val="24"/>
        </w:rPr>
        <w:t xml:space="preserve">в срок не позднее </w:t>
      </w:r>
      <w:r w:rsidRPr="00892B5E">
        <w:rPr>
          <w:b/>
          <w:bCs/>
          <w:szCs w:val="24"/>
        </w:rPr>
        <w:t xml:space="preserve">15 (пятнадцати) </w:t>
      </w:r>
      <w:r w:rsidRPr="00892B5E">
        <w:rPr>
          <w:szCs w:val="24"/>
        </w:rPr>
        <w:t xml:space="preserve">рабочих дней с даты их </w:t>
      </w:r>
      <w:r w:rsidR="009B44A5" w:rsidRPr="00892B5E">
        <w:rPr>
          <w:szCs w:val="24"/>
        </w:rPr>
        <w:t>регистрации</w:t>
      </w:r>
      <w:r w:rsidRPr="00892B5E">
        <w:rPr>
          <w:szCs w:val="24"/>
        </w:rPr>
        <w:t>.</w:t>
      </w:r>
    </w:p>
    <w:p w14:paraId="0D1B1E00" w14:textId="64327C90" w:rsidR="009B44A5" w:rsidRPr="00892B5E" w:rsidRDefault="009B44A5" w:rsidP="003E2344">
      <w:pPr>
        <w:pStyle w:val="ae"/>
        <w:numPr>
          <w:ilvl w:val="1"/>
          <w:numId w:val="8"/>
        </w:numPr>
        <w:spacing w:after="120"/>
        <w:ind w:left="0" w:firstLine="567"/>
        <w:rPr>
          <w:szCs w:val="24"/>
        </w:rPr>
      </w:pPr>
      <w:r w:rsidRPr="00892B5E">
        <w:rPr>
          <w:szCs w:val="24"/>
        </w:rPr>
        <w:t>Контрольный комитет вправе отказать в рассмотрении возражений по Акту инспекторской проверки в случае нарушения инспектируемой организации срока подачи возражений по Акту инспекторской проверки, установленного п.6.2.3 Стандарта.</w:t>
      </w:r>
    </w:p>
    <w:p w14:paraId="7A1FB5CE" w14:textId="21241F6F" w:rsidR="003F23D8" w:rsidRPr="00892B5E" w:rsidRDefault="00B90A65" w:rsidP="003E2344">
      <w:pPr>
        <w:pStyle w:val="ae"/>
        <w:numPr>
          <w:ilvl w:val="1"/>
          <w:numId w:val="8"/>
        </w:numPr>
        <w:spacing w:after="120"/>
        <w:ind w:left="0" w:firstLine="567"/>
        <w:rPr>
          <w:szCs w:val="24"/>
        </w:rPr>
      </w:pPr>
      <w:r w:rsidRPr="00892B5E">
        <w:rPr>
          <w:szCs w:val="24"/>
        </w:rPr>
        <w:t xml:space="preserve">Контрольный комитет на своём заседании рассматривает Акт инспекторской проверки, возражения по акту инспекторской проверки или Акт противодействия проверки и принимает решение о соответствии (или несоответствии) деятельности инспектируемой организации требованиям законодательства Российской Федерации, нормативным актам Банка России, базовым стандартам, внутренним стандартам и иным внутренним документам саморегулируемой организации. </w:t>
      </w:r>
    </w:p>
    <w:p w14:paraId="2D8E9E04" w14:textId="56D944FC" w:rsidR="003F23D8" w:rsidRPr="00892B5E" w:rsidRDefault="00B90A65" w:rsidP="003E2344">
      <w:pPr>
        <w:pStyle w:val="ae"/>
        <w:numPr>
          <w:ilvl w:val="1"/>
          <w:numId w:val="8"/>
        </w:numPr>
        <w:spacing w:after="120"/>
        <w:ind w:left="0" w:firstLine="567"/>
        <w:rPr>
          <w:szCs w:val="24"/>
        </w:rPr>
      </w:pPr>
      <w:r w:rsidRPr="00892B5E">
        <w:rPr>
          <w:szCs w:val="24"/>
        </w:rPr>
        <w:t xml:space="preserve">В случае выявления в деятельности инспектируемой организации нарушений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организации, а также при противодействии проверке, </w:t>
      </w:r>
      <w:r w:rsidR="009B44A5" w:rsidRPr="00892B5E">
        <w:rPr>
          <w:szCs w:val="24"/>
        </w:rPr>
        <w:t>К</w:t>
      </w:r>
      <w:r w:rsidRPr="00892B5E">
        <w:rPr>
          <w:szCs w:val="24"/>
        </w:rPr>
        <w:t xml:space="preserve">онтрольный комитет саморегулируемой организации уведомляет об этом </w:t>
      </w:r>
      <w:r w:rsidR="00EC4967" w:rsidRPr="00892B5E">
        <w:rPr>
          <w:szCs w:val="24"/>
        </w:rPr>
        <w:t>Д</w:t>
      </w:r>
      <w:r w:rsidRPr="00892B5E">
        <w:rPr>
          <w:szCs w:val="24"/>
        </w:rPr>
        <w:t>исциплинарный комитет саморегулируемой организации.</w:t>
      </w:r>
    </w:p>
    <w:p w14:paraId="5350D4CC" w14:textId="77777777" w:rsidR="003F23D8" w:rsidRPr="00892B5E" w:rsidRDefault="003F23D8">
      <w:pPr>
        <w:spacing w:after="120" w:line="288" w:lineRule="auto"/>
        <w:rPr>
          <w:szCs w:val="24"/>
        </w:rPr>
      </w:pPr>
    </w:p>
    <w:p w14:paraId="5F006BAD" w14:textId="77777777" w:rsidR="003F23D8" w:rsidRPr="00892B5E" w:rsidRDefault="00B90A65">
      <w:pPr>
        <w:pStyle w:val="4"/>
        <w:numPr>
          <w:ilvl w:val="0"/>
          <w:numId w:val="8"/>
        </w:numPr>
        <w:spacing w:before="0" w:after="120" w:line="288" w:lineRule="auto"/>
        <w:jc w:val="center"/>
      </w:pPr>
      <w:r w:rsidRPr="00892B5E">
        <w:lastRenderedPageBreak/>
        <w:t>ЗАКЛЮЧИТЕЛЬНЫЕ ПОЛОЖЕНИЯ</w:t>
      </w:r>
    </w:p>
    <w:p w14:paraId="2E2FB652" w14:textId="77777777" w:rsidR="003F23D8" w:rsidRPr="00892B5E" w:rsidRDefault="003F23D8"/>
    <w:p w14:paraId="777245E5" w14:textId="77777777" w:rsidR="003F23D8" w:rsidRPr="00892B5E" w:rsidRDefault="00B90A65">
      <w:pPr>
        <w:pStyle w:val="ae"/>
        <w:numPr>
          <w:ilvl w:val="1"/>
          <w:numId w:val="8"/>
        </w:numPr>
        <w:spacing w:after="120" w:line="312" w:lineRule="auto"/>
        <w:ind w:left="0" w:firstLine="567"/>
        <w:contextualSpacing/>
      </w:pPr>
      <w:r w:rsidRPr="00892B5E">
        <w:t xml:space="preserve">Стандарт вступает в силу на следующий день со дня опубликования его на официальном сайте саморегулируемой организации </w:t>
      </w:r>
      <w:hyperlink r:id="rId9" w:tooltip="http://www.coopfin.ru/" w:history="1">
        <w:r w:rsidRPr="00892B5E">
          <w:t>(</w:t>
        </w:r>
      </w:hyperlink>
      <w:hyperlink r:id="rId10" w:tooltip="http://www.coopfin.ru/" w:history="1">
        <w:r w:rsidRPr="00892B5E">
          <w:rPr>
            <w:u w:val="single"/>
          </w:rPr>
          <w:t>www</w:t>
        </w:r>
      </w:hyperlink>
      <w:hyperlink r:id="rId11" w:tooltip="http://www.coopfin.ru/" w:history="1">
        <w:r w:rsidRPr="00892B5E">
          <w:rPr>
            <w:u w:val="single"/>
          </w:rPr>
          <w:t>.</w:t>
        </w:r>
      </w:hyperlink>
      <w:hyperlink r:id="rId12" w:tooltip="http://www.coopfin.ru/" w:history="1">
        <w:r w:rsidRPr="00892B5E">
          <w:rPr>
            <w:u w:val="single"/>
          </w:rPr>
          <w:t>coopfin</w:t>
        </w:r>
      </w:hyperlink>
      <w:hyperlink r:id="rId13" w:tooltip="http://www.coopfin.ru/" w:history="1">
        <w:r w:rsidRPr="00892B5E">
          <w:rPr>
            <w:u w:val="single"/>
          </w:rPr>
          <w:t>.</w:t>
        </w:r>
      </w:hyperlink>
      <w:hyperlink r:id="rId14" w:tooltip="http://www.coopfin.ru/" w:history="1">
        <w:r w:rsidRPr="00892B5E">
          <w:rPr>
            <w:u w:val="single"/>
          </w:rPr>
          <w:t>ru</w:t>
        </w:r>
      </w:hyperlink>
      <w:hyperlink r:id="rId15" w:tooltip="http://www.coopfin.ru/" w:history="1">
        <w:r w:rsidRPr="00892B5E">
          <w:t>)</w:t>
        </w:r>
      </w:hyperlink>
      <w:r w:rsidRPr="00892B5E">
        <w:t xml:space="preserve">. </w:t>
      </w:r>
    </w:p>
    <w:p w14:paraId="75F067C9" w14:textId="39A88D31" w:rsidR="003F23D8" w:rsidRPr="00892B5E" w:rsidRDefault="00B90A65">
      <w:pPr>
        <w:pStyle w:val="ae"/>
        <w:numPr>
          <w:ilvl w:val="1"/>
          <w:numId w:val="8"/>
        </w:numPr>
        <w:spacing w:after="120" w:line="312" w:lineRule="auto"/>
        <w:ind w:left="0" w:firstLine="567"/>
      </w:pPr>
      <w:r w:rsidRPr="00892B5E">
        <w:t>Внесение изменений в Стандарт производится в соответствии с Порядком и основаниями применения внутренних стандартов, о внесении в них изменений</w:t>
      </w:r>
      <w:r w:rsidR="002B6F26" w:rsidRPr="00892B5E">
        <w:t>,</w:t>
      </w:r>
      <w:r w:rsidRPr="00892B5E">
        <w:t xml:space="preserve"> </w:t>
      </w:r>
      <w:r w:rsidR="002B6F26" w:rsidRPr="00892B5E">
        <w:t xml:space="preserve">разработанным </w:t>
      </w:r>
      <w:r w:rsidRPr="00892B5E">
        <w:t xml:space="preserve">и </w:t>
      </w:r>
      <w:r w:rsidR="002B6F26" w:rsidRPr="00892B5E">
        <w:t xml:space="preserve">утвержденным </w:t>
      </w:r>
      <w:r w:rsidRPr="00892B5E">
        <w:t xml:space="preserve">в соответствии с Уставом </w:t>
      </w:r>
      <w:r w:rsidR="00021442" w:rsidRPr="00892B5E">
        <w:t>саморегулируемой организации</w:t>
      </w:r>
      <w:r w:rsidRPr="00892B5E">
        <w:t xml:space="preserve">.     </w:t>
      </w:r>
    </w:p>
    <w:p w14:paraId="22CA8521" w14:textId="77777777" w:rsidR="003F23D8" w:rsidRDefault="003F23D8">
      <w:pPr>
        <w:spacing w:after="120" w:line="288" w:lineRule="auto"/>
        <w:ind w:firstLine="567"/>
      </w:pPr>
    </w:p>
    <w:p w14:paraId="303DC9BD" w14:textId="77777777" w:rsidR="003F23D8" w:rsidRDefault="003F23D8">
      <w:pPr>
        <w:spacing w:after="120" w:line="288" w:lineRule="auto"/>
        <w:jc w:val="left"/>
        <w:rPr>
          <w:color w:val="0070C0"/>
        </w:rPr>
      </w:pPr>
    </w:p>
    <w:sectPr w:rsidR="003F23D8">
      <w:footerReference w:type="default" r:id="rId16"/>
      <w:pgSz w:w="11906" w:h="16838"/>
      <w:pgMar w:top="426" w:right="850" w:bottom="993" w:left="1276" w:header="708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12FC" w14:textId="77777777" w:rsidR="000910AA" w:rsidRDefault="000910AA">
      <w:pPr>
        <w:spacing w:after="0" w:line="240" w:lineRule="auto"/>
      </w:pPr>
      <w:r>
        <w:separator/>
      </w:r>
    </w:p>
  </w:endnote>
  <w:endnote w:type="continuationSeparator" w:id="0">
    <w:p w14:paraId="33F768D3" w14:textId="77777777" w:rsidR="000910AA" w:rsidRDefault="0009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4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7"/>
      <w:gridCol w:w="5153"/>
    </w:tblGrid>
    <w:tr w:rsidR="003F23D8" w14:paraId="7A61E805" w14:textId="77777777">
      <w:tc>
        <w:tcPr>
          <w:tcW w:w="4672" w:type="dxa"/>
        </w:tcPr>
        <w:p w14:paraId="18B36F15" w14:textId="78619407" w:rsidR="003F23D8" w:rsidRDefault="00B90A65">
          <w:pPr>
            <w:pStyle w:val="af2"/>
            <w:rPr>
              <w:sz w:val="22"/>
              <w:szCs w:val="22"/>
            </w:rPr>
          </w:pPr>
          <w:r>
            <w:rPr>
              <w:sz w:val="22"/>
              <w:szCs w:val="22"/>
            </w:rPr>
            <w:t>СРО «Кооперативные Финансы», 202</w:t>
          </w:r>
          <w:r w:rsidR="004C7BA8">
            <w:rPr>
              <w:sz w:val="22"/>
              <w:szCs w:val="22"/>
            </w:rPr>
            <w:t>5</w:t>
          </w:r>
        </w:p>
      </w:tc>
      <w:tc>
        <w:tcPr>
          <w:tcW w:w="5217" w:type="dxa"/>
        </w:tcPr>
        <w:p w14:paraId="36B93639" w14:textId="77777777" w:rsidR="003F23D8" w:rsidRDefault="00B90A65">
          <w:pPr>
            <w:pStyle w:val="af2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Страница </w:t>
          </w:r>
          <w:r>
            <w:rPr>
              <w:sz w:val="22"/>
            </w:rPr>
            <w:fldChar w:fldCharType="begin"/>
          </w:r>
          <w:r>
            <w:rPr>
              <w:sz w:val="22"/>
              <w:szCs w:val="22"/>
            </w:rPr>
            <w:instrText xml:space="preserve"> PAGE   \* MERGEFORMAT </w:instrText>
          </w:r>
          <w:r>
            <w:rPr>
              <w:sz w:val="22"/>
            </w:rPr>
            <w:fldChar w:fldCharType="separate"/>
          </w:r>
          <w:r w:rsidR="00021442" w:rsidRPr="00021442">
            <w:rPr>
              <w:noProof/>
              <w:sz w:val="22"/>
            </w:rPr>
            <w:t>19</w:t>
          </w:r>
          <w:r>
            <w:rPr>
              <w:sz w:val="22"/>
            </w:rPr>
            <w:fldChar w:fldCharType="end"/>
          </w:r>
        </w:p>
      </w:tc>
    </w:tr>
  </w:tbl>
  <w:p w14:paraId="190EF451" w14:textId="77777777" w:rsidR="003F23D8" w:rsidRDefault="003F23D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44FF" w14:textId="77777777" w:rsidR="000910AA" w:rsidRDefault="000910AA">
      <w:pPr>
        <w:spacing w:after="0" w:line="240" w:lineRule="auto"/>
      </w:pPr>
      <w:r>
        <w:separator/>
      </w:r>
    </w:p>
  </w:footnote>
  <w:footnote w:type="continuationSeparator" w:id="0">
    <w:p w14:paraId="4839514D" w14:textId="77777777" w:rsidR="000910AA" w:rsidRDefault="000910AA">
      <w:pPr>
        <w:spacing w:after="0" w:line="240" w:lineRule="auto"/>
      </w:pPr>
      <w:r>
        <w:continuationSeparator/>
      </w:r>
    </w:p>
  </w:footnote>
  <w:footnote w:id="1">
    <w:p w14:paraId="0674E686" w14:textId="77777777" w:rsidR="003F23D8" w:rsidRDefault="00B90A65">
      <w:pPr>
        <w:pStyle w:val="aff0"/>
      </w:pPr>
      <w:r>
        <w:rPr>
          <w:rStyle w:val="aff2"/>
        </w:rPr>
        <w:footnoteRef/>
      </w:r>
      <w:r>
        <w:t xml:space="preserve"> Заявка на предоставление документов и информации считается полученной в течение часа с момента её размещения в личном кабинете члена саморегулируемой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151"/>
    <w:multiLevelType w:val="multilevel"/>
    <w:tmpl w:val="56D6C9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8C23C1"/>
    <w:multiLevelType w:val="multilevel"/>
    <w:tmpl w:val="96442C7A"/>
    <w:lvl w:ilvl="0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A0E6FDF"/>
    <w:multiLevelType w:val="multilevel"/>
    <w:tmpl w:val="918C25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" w15:restartNumberingAfterBreak="0">
    <w:nsid w:val="0CC5112F"/>
    <w:multiLevelType w:val="hybridMultilevel"/>
    <w:tmpl w:val="CDC8198A"/>
    <w:lvl w:ilvl="0" w:tplc="3412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859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E1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0C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C7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E3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20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0D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88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5B8"/>
    <w:multiLevelType w:val="hybridMultilevel"/>
    <w:tmpl w:val="0FAA35EC"/>
    <w:lvl w:ilvl="0" w:tplc="FB6C1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9FA6304">
      <w:start w:val="1"/>
      <w:numFmt w:val="lowerLetter"/>
      <w:lvlText w:val="%2."/>
      <w:lvlJc w:val="left"/>
      <w:pPr>
        <w:ind w:left="1788" w:hanging="360"/>
      </w:pPr>
    </w:lvl>
    <w:lvl w:ilvl="2" w:tplc="F17E1FC8">
      <w:start w:val="1"/>
      <w:numFmt w:val="lowerRoman"/>
      <w:lvlText w:val="%3."/>
      <w:lvlJc w:val="right"/>
      <w:pPr>
        <w:ind w:left="2508" w:hanging="180"/>
      </w:pPr>
    </w:lvl>
    <w:lvl w:ilvl="3" w:tplc="9A3EA9C4">
      <w:start w:val="1"/>
      <w:numFmt w:val="decimal"/>
      <w:lvlText w:val="%4."/>
      <w:lvlJc w:val="left"/>
      <w:pPr>
        <w:ind w:left="3228" w:hanging="360"/>
      </w:pPr>
    </w:lvl>
    <w:lvl w:ilvl="4" w:tplc="34F85E86">
      <w:start w:val="1"/>
      <w:numFmt w:val="lowerLetter"/>
      <w:lvlText w:val="%5."/>
      <w:lvlJc w:val="left"/>
      <w:pPr>
        <w:ind w:left="3948" w:hanging="360"/>
      </w:pPr>
    </w:lvl>
    <w:lvl w:ilvl="5" w:tplc="ABFA42FA">
      <w:start w:val="1"/>
      <w:numFmt w:val="lowerRoman"/>
      <w:lvlText w:val="%6."/>
      <w:lvlJc w:val="right"/>
      <w:pPr>
        <w:ind w:left="4668" w:hanging="180"/>
      </w:pPr>
    </w:lvl>
    <w:lvl w:ilvl="6" w:tplc="F8DA8F0C">
      <w:start w:val="1"/>
      <w:numFmt w:val="decimal"/>
      <w:lvlText w:val="%7."/>
      <w:lvlJc w:val="left"/>
      <w:pPr>
        <w:ind w:left="5388" w:hanging="360"/>
      </w:pPr>
    </w:lvl>
    <w:lvl w:ilvl="7" w:tplc="67186446">
      <w:start w:val="1"/>
      <w:numFmt w:val="lowerLetter"/>
      <w:lvlText w:val="%8."/>
      <w:lvlJc w:val="left"/>
      <w:pPr>
        <w:ind w:left="6108" w:hanging="360"/>
      </w:pPr>
    </w:lvl>
    <w:lvl w:ilvl="8" w:tplc="322E7C0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991E64"/>
    <w:multiLevelType w:val="hybridMultilevel"/>
    <w:tmpl w:val="4AF2AC66"/>
    <w:lvl w:ilvl="0" w:tplc="39922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474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76A6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86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05E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8C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68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C8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E4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F7C54"/>
    <w:multiLevelType w:val="multilevel"/>
    <w:tmpl w:val="E9B4207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Century Gothic" w:hAnsi="Century Gothic" w:hint="default"/>
        <w:b/>
        <w:i w:val="0"/>
        <w:vanish/>
        <w:sz w:val="28"/>
      </w:rPr>
    </w:lvl>
    <w:lvl w:ilvl="1">
      <w:start w:val="1"/>
      <w:numFmt w:val="none"/>
      <w:pStyle w:val="DID-TITRE2"/>
      <w:lvlText w:val="%22.7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  <w:i w:val="0"/>
        <w:vanish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90"/>
        </w:tabs>
        <w:ind w:left="1890" w:hanging="720"/>
      </w:pPr>
      <w:rPr>
        <w:rFonts w:ascii="Century Gothic" w:hAnsi="Century Gothic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24323CB0"/>
    <w:multiLevelType w:val="multilevel"/>
    <w:tmpl w:val="B380AD24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360"/>
      </w:pPr>
      <w:rPr>
        <w:rFonts w:hint="default"/>
        <w:b w:val="0"/>
        <w:bCs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33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8" w15:restartNumberingAfterBreak="0">
    <w:nsid w:val="28A15638"/>
    <w:multiLevelType w:val="hybridMultilevel"/>
    <w:tmpl w:val="D7A20D4A"/>
    <w:lvl w:ilvl="0" w:tplc="358C8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8C4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6B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E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ED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2EC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02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265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A7D8C"/>
    <w:multiLevelType w:val="multilevel"/>
    <w:tmpl w:val="CFEADDC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10" w15:restartNumberingAfterBreak="0">
    <w:nsid w:val="2F742FBB"/>
    <w:multiLevelType w:val="multilevel"/>
    <w:tmpl w:val="5CA4895A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360"/>
      </w:pPr>
      <w:rPr>
        <w:rFonts w:hint="default"/>
        <w:b w:val="0"/>
        <w:bCs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33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11" w15:restartNumberingAfterBreak="0">
    <w:nsid w:val="35751596"/>
    <w:multiLevelType w:val="multilevel"/>
    <w:tmpl w:val="D76277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B23279"/>
    <w:multiLevelType w:val="multilevel"/>
    <w:tmpl w:val="102CD6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36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13" w15:restartNumberingAfterBreak="0">
    <w:nsid w:val="3A9937F3"/>
    <w:multiLevelType w:val="multilevel"/>
    <w:tmpl w:val="4B86D8E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360"/>
      </w:pPr>
      <w:rPr>
        <w:rFonts w:hint="default"/>
        <w:b w:val="0"/>
        <w:bCs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33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14" w15:restartNumberingAfterBreak="0">
    <w:nsid w:val="3CC93916"/>
    <w:multiLevelType w:val="multilevel"/>
    <w:tmpl w:val="F9E20A66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1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  <w:b/>
      </w:rPr>
    </w:lvl>
  </w:abstractNum>
  <w:abstractNum w:abstractNumId="15" w15:restartNumberingAfterBreak="0">
    <w:nsid w:val="4FA70D4C"/>
    <w:multiLevelType w:val="multilevel"/>
    <w:tmpl w:val="548042A2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360"/>
      </w:pPr>
      <w:rPr>
        <w:rFonts w:hint="default"/>
        <w:b w:val="0"/>
        <w:bCs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33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16" w15:restartNumberingAfterBreak="0">
    <w:nsid w:val="51587515"/>
    <w:multiLevelType w:val="multilevel"/>
    <w:tmpl w:val="91840C80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17" w15:restartNumberingAfterBreak="0">
    <w:nsid w:val="542A23A9"/>
    <w:multiLevelType w:val="hybridMultilevel"/>
    <w:tmpl w:val="7D06CA42"/>
    <w:lvl w:ilvl="0" w:tplc="0419000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59" w:hanging="360"/>
      </w:pPr>
      <w:rPr>
        <w:rFonts w:ascii="Wingdings" w:hAnsi="Wingdings" w:hint="default"/>
      </w:rPr>
    </w:lvl>
  </w:abstractNum>
  <w:abstractNum w:abstractNumId="18" w15:restartNumberingAfterBreak="0">
    <w:nsid w:val="5ADA2EA7"/>
    <w:multiLevelType w:val="hybridMultilevel"/>
    <w:tmpl w:val="01624AE2"/>
    <w:lvl w:ilvl="0" w:tplc="49BE503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A1EC34E">
      <w:start w:val="1"/>
      <w:numFmt w:val="bullet"/>
      <w:lvlText w:val="•"/>
      <w:lvlJc w:val="left"/>
      <w:pPr>
        <w:ind w:left="3486" w:hanging="705"/>
      </w:pPr>
      <w:rPr>
        <w:rFonts w:ascii="Times New Roman" w:eastAsia="Times New Roman" w:hAnsi="Times New Roman" w:cs="Times New Roman" w:hint="default"/>
      </w:rPr>
    </w:lvl>
    <w:lvl w:ilvl="2" w:tplc="1682F27C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740CBC8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D1EE6CE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CAADE56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15CD09C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DEA1D9C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7F6B474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62175DBA"/>
    <w:multiLevelType w:val="hybridMultilevel"/>
    <w:tmpl w:val="CC8A68CC"/>
    <w:lvl w:ilvl="0" w:tplc="F47CD974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C3686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48B3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5ACE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C2B18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3AF1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166F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AE5D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EC57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B501A"/>
    <w:multiLevelType w:val="multilevel"/>
    <w:tmpl w:val="FCF2690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360"/>
      </w:pPr>
      <w:rPr>
        <w:rFonts w:hint="default"/>
        <w:b w:val="0"/>
        <w:bCs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33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21" w15:restartNumberingAfterBreak="0">
    <w:nsid w:val="664E0AE4"/>
    <w:multiLevelType w:val="multilevel"/>
    <w:tmpl w:val="F18C1CAC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9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22" w15:restartNumberingAfterBreak="0">
    <w:nsid w:val="6E2C5006"/>
    <w:multiLevelType w:val="multilevel"/>
    <w:tmpl w:val="54C466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705830CC"/>
    <w:multiLevelType w:val="multilevel"/>
    <w:tmpl w:val="04E0727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360"/>
      </w:pPr>
      <w:rPr>
        <w:rFonts w:hint="default"/>
        <w:b w:val="0"/>
        <w:bCs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33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24" w15:restartNumberingAfterBreak="0">
    <w:nsid w:val="70AB2CFE"/>
    <w:multiLevelType w:val="multilevel"/>
    <w:tmpl w:val="5F0490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1DD00AE"/>
    <w:multiLevelType w:val="multilevel"/>
    <w:tmpl w:val="18D403AE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26" w15:restartNumberingAfterBreak="0">
    <w:nsid w:val="76BB2A23"/>
    <w:multiLevelType w:val="multilevel"/>
    <w:tmpl w:val="7370F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1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  <w:b/>
      </w:rPr>
    </w:lvl>
  </w:abstractNum>
  <w:abstractNum w:abstractNumId="27" w15:restartNumberingAfterBreak="0">
    <w:nsid w:val="77DE45F4"/>
    <w:multiLevelType w:val="multilevel"/>
    <w:tmpl w:val="F3A4776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3" w:hanging="1800"/>
      </w:pPr>
      <w:rPr>
        <w:rFonts w:hint="default"/>
      </w:rPr>
    </w:lvl>
  </w:abstractNum>
  <w:abstractNum w:abstractNumId="28" w15:restartNumberingAfterBreak="0">
    <w:nsid w:val="7AA5691F"/>
    <w:multiLevelType w:val="multilevel"/>
    <w:tmpl w:val="47920B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1463304364">
    <w:abstractNumId w:val="11"/>
  </w:num>
  <w:num w:numId="2" w16cid:durableId="1294554582">
    <w:abstractNumId w:val="6"/>
    <w:lvlOverride w:ilvl="0">
      <w:lvl w:ilvl="0">
        <w:start w:val="1"/>
        <w:numFmt w:val="decimal"/>
        <w:lvlText w:val="%1"/>
        <w:lvlJc w:val="left"/>
        <w:pPr>
          <w:tabs>
            <w:tab w:val="num" w:pos="705"/>
          </w:tabs>
          <w:ind w:left="705" w:hanging="705"/>
        </w:pPr>
        <w:rPr>
          <w:rFonts w:ascii="Century Gothic" w:hAnsi="Century Gothic" w:hint="default"/>
          <w:b/>
          <w:i w:val="0"/>
          <w:vanish/>
          <w:sz w:val="28"/>
        </w:rPr>
      </w:lvl>
    </w:lvlOverride>
    <w:lvlOverride w:ilvl="1">
      <w:lvl w:ilvl="1">
        <w:start w:val="1"/>
        <w:numFmt w:val="none"/>
        <w:pStyle w:val="DID-TITRE2"/>
        <w:lvlText w:val="2.6"/>
        <w:lvlJc w:val="left"/>
        <w:pPr>
          <w:tabs>
            <w:tab w:val="num" w:pos="720"/>
          </w:tabs>
          <w:ind w:left="720" w:hanging="720"/>
        </w:pPr>
        <w:rPr>
          <w:rFonts w:ascii="Century Gothic" w:hAnsi="Century Gothic" w:hint="default"/>
          <w:b/>
          <w:i w:val="0"/>
          <w:sz w:val="28"/>
        </w:rPr>
      </w:lvl>
    </w:lvlOverride>
    <w:lvlOverride w:ilvl="2">
      <w:lvl w:ilvl="2">
        <w:start w:val="1"/>
        <w:numFmt w:val="none"/>
        <w:lvlText w:val="3.2.2"/>
        <w:lvlJc w:val="left"/>
        <w:pPr>
          <w:tabs>
            <w:tab w:val="num" w:pos="1890"/>
          </w:tabs>
          <w:ind w:left="1890" w:hanging="720"/>
        </w:pPr>
        <w:rPr>
          <w:rFonts w:ascii="Century Gothic" w:hAnsi="Century Gothic" w:hint="default"/>
          <w:b/>
          <w:i w:val="0"/>
          <w:sz w:val="26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44"/>
          </w:tabs>
          <w:ind w:left="2844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3" w16cid:durableId="1050032756">
    <w:abstractNumId w:val="19"/>
  </w:num>
  <w:num w:numId="4" w16cid:durableId="1904169570">
    <w:abstractNumId w:val="0"/>
  </w:num>
  <w:num w:numId="5" w16cid:durableId="1275013540">
    <w:abstractNumId w:val="22"/>
  </w:num>
  <w:num w:numId="6" w16cid:durableId="657537746">
    <w:abstractNumId w:val="27"/>
  </w:num>
  <w:num w:numId="7" w16cid:durableId="1509556776">
    <w:abstractNumId w:val="1"/>
  </w:num>
  <w:num w:numId="8" w16cid:durableId="1980838085">
    <w:abstractNumId w:val="15"/>
  </w:num>
  <w:num w:numId="9" w16cid:durableId="969555265">
    <w:abstractNumId w:val="12"/>
  </w:num>
  <w:num w:numId="10" w16cid:durableId="1309165835">
    <w:abstractNumId w:val="18"/>
  </w:num>
  <w:num w:numId="11" w16cid:durableId="1249272173">
    <w:abstractNumId w:val="26"/>
  </w:num>
  <w:num w:numId="12" w16cid:durableId="1458715572">
    <w:abstractNumId w:val="24"/>
  </w:num>
  <w:num w:numId="13" w16cid:durableId="680788594">
    <w:abstractNumId w:val="14"/>
  </w:num>
  <w:num w:numId="14" w16cid:durableId="525407484">
    <w:abstractNumId w:val="21"/>
  </w:num>
  <w:num w:numId="15" w16cid:durableId="1938370945">
    <w:abstractNumId w:val="9"/>
  </w:num>
  <w:num w:numId="16" w16cid:durableId="947812214">
    <w:abstractNumId w:val="25"/>
  </w:num>
  <w:num w:numId="17" w16cid:durableId="1491481350">
    <w:abstractNumId w:val="3"/>
  </w:num>
  <w:num w:numId="18" w16cid:durableId="915212607">
    <w:abstractNumId w:val="16"/>
  </w:num>
  <w:num w:numId="19" w16cid:durableId="66156162">
    <w:abstractNumId w:val="28"/>
  </w:num>
  <w:num w:numId="20" w16cid:durableId="1576016991">
    <w:abstractNumId w:val="8"/>
  </w:num>
  <w:num w:numId="21" w16cid:durableId="1542397713">
    <w:abstractNumId w:val="5"/>
  </w:num>
  <w:num w:numId="22" w16cid:durableId="1586258579">
    <w:abstractNumId w:val="2"/>
  </w:num>
  <w:num w:numId="23" w16cid:durableId="1306426487">
    <w:abstractNumId w:val="20"/>
  </w:num>
  <w:num w:numId="24" w16cid:durableId="2086686213">
    <w:abstractNumId w:val="7"/>
  </w:num>
  <w:num w:numId="25" w16cid:durableId="64306447">
    <w:abstractNumId w:val="23"/>
  </w:num>
  <w:num w:numId="26" w16cid:durableId="2031569318">
    <w:abstractNumId w:val="13"/>
  </w:num>
  <w:num w:numId="27" w16cid:durableId="433401751">
    <w:abstractNumId w:val="10"/>
  </w:num>
  <w:num w:numId="28" w16cid:durableId="61874892">
    <w:abstractNumId w:val="4"/>
  </w:num>
  <w:num w:numId="29" w16cid:durableId="12712067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D8"/>
    <w:rsid w:val="00021442"/>
    <w:rsid w:val="00022274"/>
    <w:rsid w:val="00033386"/>
    <w:rsid w:val="000411B9"/>
    <w:rsid w:val="00047A97"/>
    <w:rsid w:val="00056F6D"/>
    <w:rsid w:val="00067EFF"/>
    <w:rsid w:val="000910AA"/>
    <w:rsid w:val="000D279E"/>
    <w:rsid w:val="00106580"/>
    <w:rsid w:val="0012040F"/>
    <w:rsid w:val="00143714"/>
    <w:rsid w:val="0016103D"/>
    <w:rsid w:val="001D1A30"/>
    <w:rsid w:val="00222C6E"/>
    <w:rsid w:val="0022785B"/>
    <w:rsid w:val="00243C23"/>
    <w:rsid w:val="0027293D"/>
    <w:rsid w:val="002B6F26"/>
    <w:rsid w:val="002C24D4"/>
    <w:rsid w:val="002F6079"/>
    <w:rsid w:val="002F79BB"/>
    <w:rsid w:val="00303ED7"/>
    <w:rsid w:val="00306DDA"/>
    <w:rsid w:val="00316775"/>
    <w:rsid w:val="003776F6"/>
    <w:rsid w:val="003B6D52"/>
    <w:rsid w:val="003D3851"/>
    <w:rsid w:val="003E2344"/>
    <w:rsid w:val="003F23D8"/>
    <w:rsid w:val="004319F2"/>
    <w:rsid w:val="004405DD"/>
    <w:rsid w:val="0044562A"/>
    <w:rsid w:val="00453661"/>
    <w:rsid w:val="004C7BA8"/>
    <w:rsid w:val="004E0342"/>
    <w:rsid w:val="004F3548"/>
    <w:rsid w:val="00510601"/>
    <w:rsid w:val="00532B90"/>
    <w:rsid w:val="00534534"/>
    <w:rsid w:val="00555351"/>
    <w:rsid w:val="00565C66"/>
    <w:rsid w:val="005E55C6"/>
    <w:rsid w:val="006028CF"/>
    <w:rsid w:val="00616884"/>
    <w:rsid w:val="006815D5"/>
    <w:rsid w:val="00681B4E"/>
    <w:rsid w:val="006956A9"/>
    <w:rsid w:val="006A6936"/>
    <w:rsid w:val="006E2DAC"/>
    <w:rsid w:val="006F4543"/>
    <w:rsid w:val="006F6F93"/>
    <w:rsid w:val="00710EB1"/>
    <w:rsid w:val="00743FEB"/>
    <w:rsid w:val="0075104F"/>
    <w:rsid w:val="0075113A"/>
    <w:rsid w:val="007A498A"/>
    <w:rsid w:val="007D21D2"/>
    <w:rsid w:val="007E1526"/>
    <w:rsid w:val="007E28A1"/>
    <w:rsid w:val="00892B5E"/>
    <w:rsid w:val="008A16E3"/>
    <w:rsid w:val="008D1E73"/>
    <w:rsid w:val="008E24BE"/>
    <w:rsid w:val="00916BE8"/>
    <w:rsid w:val="0092063A"/>
    <w:rsid w:val="0093546C"/>
    <w:rsid w:val="009477E0"/>
    <w:rsid w:val="009649A0"/>
    <w:rsid w:val="009964D1"/>
    <w:rsid w:val="009B44A5"/>
    <w:rsid w:val="009B4FF9"/>
    <w:rsid w:val="009C722D"/>
    <w:rsid w:val="009F093E"/>
    <w:rsid w:val="00A1250E"/>
    <w:rsid w:val="00A352B7"/>
    <w:rsid w:val="00A422F5"/>
    <w:rsid w:val="00A5000C"/>
    <w:rsid w:val="00A67B49"/>
    <w:rsid w:val="00A75D0E"/>
    <w:rsid w:val="00A90461"/>
    <w:rsid w:val="00AA2907"/>
    <w:rsid w:val="00AB32B7"/>
    <w:rsid w:val="00AE23A7"/>
    <w:rsid w:val="00B258F2"/>
    <w:rsid w:val="00B34D6F"/>
    <w:rsid w:val="00B3528E"/>
    <w:rsid w:val="00B90A65"/>
    <w:rsid w:val="00B9521B"/>
    <w:rsid w:val="00BC2A13"/>
    <w:rsid w:val="00BD378B"/>
    <w:rsid w:val="00C0489B"/>
    <w:rsid w:val="00C050DF"/>
    <w:rsid w:val="00C2370A"/>
    <w:rsid w:val="00C63B5B"/>
    <w:rsid w:val="00C85ADA"/>
    <w:rsid w:val="00CD2C9F"/>
    <w:rsid w:val="00D2709E"/>
    <w:rsid w:val="00D27230"/>
    <w:rsid w:val="00DE2FA8"/>
    <w:rsid w:val="00E3720B"/>
    <w:rsid w:val="00E405A4"/>
    <w:rsid w:val="00E53503"/>
    <w:rsid w:val="00E546DE"/>
    <w:rsid w:val="00E678BF"/>
    <w:rsid w:val="00EB5F42"/>
    <w:rsid w:val="00EC4967"/>
    <w:rsid w:val="00EE20F6"/>
    <w:rsid w:val="00EF607C"/>
    <w:rsid w:val="00F3223B"/>
    <w:rsid w:val="00F60A94"/>
    <w:rsid w:val="00F66E40"/>
    <w:rsid w:val="00FB79AC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788D"/>
  <w15:docId w15:val="{56A5680B-383E-418C-8457-44FDB588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/>
    </w:pPr>
    <w:rPr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able of figures"/>
    <w:basedOn w:val="a0"/>
    <w:next w:val="a0"/>
    <w:uiPriority w:val="99"/>
    <w:unhideWhenUsed/>
    <w:pPr>
      <w:spacing w:after="0"/>
    </w:pPr>
  </w:style>
  <w:style w:type="character" w:customStyle="1" w:styleId="10">
    <w:name w:val="Заголовок 1 Знак"/>
    <w:basedOn w:val="a1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нормал1"/>
    <w:basedOn w:val="a0"/>
    <w:pPr>
      <w:tabs>
        <w:tab w:val="left" w:leader="hyphen" w:pos="9072"/>
      </w:tabs>
      <w:spacing w:after="0" w:line="240" w:lineRule="auto"/>
      <w:ind w:firstLine="284"/>
    </w:pPr>
  </w:style>
  <w:style w:type="character" w:styleId="ad">
    <w:name w:val="Emphasis"/>
    <w:uiPriority w:val="99"/>
    <w:qFormat/>
    <w:rPr>
      <w:i/>
      <w:iCs/>
    </w:rPr>
  </w:style>
  <w:style w:type="paragraph" w:styleId="ae">
    <w:name w:val="List Paragraph"/>
    <w:basedOn w:val="a0"/>
    <w:link w:val="af"/>
    <w:uiPriority w:val="34"/>
    <w:qFormat/>
    <w:pPr>
      <w:ind w:left="708"/>
    </w:pPr>
  </w:style>
  <w:style w:type="paragraph" w:styleId="24">
    <w:name w:val="Body Text 2"/>
    <w:basedOn w:val="a0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0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Pr>
      <w:rFonts w:ascii="Times New Roman" w:eastAsia="Times New Roman" w:hAnsi="Times New Roman" w:cs="Times New Roman"/>
      <w:sz w:val="24"/>
      <w:lang w:eastAsia="ru-RU"/>
    </w:rPr>
  </w:style>
  <w:style w:type="paragraph" w:styleId="af2">
    <w:name w:val="footer"/>
    <w:basedOn w:val="a0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Pr>
      <w:rFonts w:ascii="Times New Roman" w:eastAsia="Times New Roman" w:hAnsi="Times New Roman" w:cs="Times New Roman"/>
      <w:sz w:val="24"/>
      <w:lang w:eastAsia="ru-RU"/>
    </w:rPr>
  </w:style>
  <w:style w:type="table" w:styleId="af4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ID-TITRE2">
    <w:name w:val="DID - TITRE 2"/>
    <w:basedOn w:val="a0"/>
    <w:pPr>
      <w:keepNext/>
      <w:pageBreakBefore/>
      <w:numPr>
        <w:ilvl w:val="1"/>
        <w:numId w:val="2"/>
      </w:numPr>
      <w:spacing w:before="120" w:after="240" w:line="240" w:lineRule="auto"/>
      <w:jc w:val="left"/>
      <w:outlineLvl w:val="1"/>
    </w:pPr>
    <w:rPr>
      <w:rFonts w:ascii="Century Gothic" w:hAnsi="Century Gothic"/>
      <w:b/>
      <w:caps/>
      <w:sz w:val="28"/>
      <w:szCs w:val="20"/>
    </w:rPr>
  </w:style>
  <w:style w:type="character" w:styleId="af5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TOC Heading"/>
    <w:basedOn w:val="1"/>
    <w:next w:val="a0"/>
    <w:uiPriority w:val="39"/>
    <w:unhideWhenUsed/>
    <w:qFormat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a">
    <w:name w:val="Title"/>
    <w:basedOn w:val="a0"/>
    <w:next w:val="a0"/>
    <w:link w:val="afd"/>
    <w:uiPriority w:val="10"/>
    <w:qFormat/>
    <w:pPr>
      <w:numPr>
        <w:numId w:val="13"/>
      </w:numPr>
      <w:spacing w:after="0" w:line="360" w:lineRule="auto"/>
      <w:contextualSpacing/>
      <w:jc w:val="center"/>
    </w:pPr>
    <w:rPr>
      <w:rFonts w:eastAsiaTheme="majorEastAsia" w:cstheme="majorBidi"/>
      <w:b/>
      <w:spacing w:val="-10"/>
      <w:sz w:val="28"/>
      <w:szCs w:val="56"/>
    </w:rPr>
  </w:style>
  <w:style w:type="character" w:customStyle="1" w:styleId="afd">
    <w:name w:val="Заголовок Знак"/>
    <w:basedOn w:val="a1"/>
    <w:link w:val="a"/>
    <w:uiPriority w:val="10"/>
    <w:rPr>
      <w:rFonts w:ascii="Times New Roman" w:eastAsiaTheme="majorEastAsia" w:hAnsi="Times New Roman" w:cstheme="majorBidi"/>
      <w:b/>
      <w:spacing w:val="-10"/>
      <w:sz w:val="28"/>
      <w:szCs w:val="56"/>
      <w:lang w:eastAsia="ru-RU"/>
    </w:rPr>
  </w:style>
  <w:style w:type="paragraph" w:styleId="26">
    <w:name w:val="toc 2"/>
    <w:basedOn w:val="a0"/>
    <w:next w:val="a0"/>
    <w:uiPriority w:val="39"/>
    <w:unhideWhenUsed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</w:rPr>
  </w:style>
  <w:style w:type="paragraph" w:styleId="13">
    <w:name w:val="toc 1"/>
    <w:basedOn w:val="a0"/>
    <w:next w:val="a0"/>
    <w:uiPriority w:val="39"/>
    <w:unhideWhenUsed/>
    <w:pPr>
      <w:spacing w:after="100" w:line="259" w:lineRule="auto"/>
      <w:jc w:val="left"/>
    </w:pPr>
    <w:rPr>
      <w:rFonts w:asciiTheme="minorHAnsi" w:eastAsiaTheme="minorEastAsia" w:hAnsiTheme="minorHAnsi"/>
      <w:sz w:val="22"/>
    </w:rPr>
  </w:style>
  <w:style w:type="paragraph" w:styleId="32">
    <w:name w:val="toc 3"/>
    <w:basedOn w:val="a0"/>
    <w:next w:val="a0"/>
    <w:uiPriority w:val="39"/>
    <w:unhideWhenUsed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</w:rPr>
  </w:style>
  <w:style w:type="character" w:styleId="afe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f">
    <w:name w:val="Гипертекстовая ссылка"/>
    <w:basedOn w:val="a1"/>
    <w:uiPriority w:val="99"/>
    <w:rPr>
      <w:rFonts w:cs="Times New Roman"/>
      <w:b w:val="0"/>
      <w:color w:val="106BBE"/>
    </w:rPr>
  </w:style>
  <w:style w:type="character" w:customStyle="1" w:styleId="af">
    <w:name w:val="Абзац списка Знак"/>
    <w:link w:val="ae"/>
    <w:uiPriority w:val="34"/>
    <w:rPr>
      <w:rFonts w:ascii="Times New Roman" w:eastAsia="Times New Roman" w:hAnsi="Times New Roman" w:cs="Times New Roman"/>
      <w:sz w:val="24"/>
      <w:lang w:eastAsia="ru-RU"/>
    </w:rPr>
  </w:style>
  <w:style w:type="paragraph" w:styleId="aff0">
    <w:name w:val="footnote text"/>
    <w:basedOn w:val="a0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1"/>
    <w:uiPriority w:val="99"/>
    <w:semiHidden/>
    <w:unhideWhenUsed/>
    <w:rPr>
      <w:vertAlign w:val="superscript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3">
    <w:name w:val="No Spacing"/>
    <w:uiPriority w:val="99"/>
    <w:qFormat/>
    <w:pPr>
      <w:spacing w:after="0" w:line="240" w:lineRule="auto"/>
    </w:pPr>
  </w:style>
  <w:style w:type="paragraph" w:styleId="aff4">
    <w:name w:val="Revision"/>
    <w:hidden/>
    <w:uiPriority w:val="99"/>
    <w:semiHidden/>
    <w:rsid w:val="00B258F2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23862&amp;sub=0" TargetMode="External"/><Relationship Id="rId13" Type="http://schemas.openxmlformats.org/officeDocument/2006/relationships/hyperlink" Target="http://www.coopfin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opfin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opfi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opfin.ru/" TargetMode="External"/><Relationship Id="rId10" Type="http://schemas.openxmlformats.org/officeDocument/2006/relationships/hyperlink" Target="http://www.coopf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opfin.ru/" TargetMode="External"/><Relationship Id="rId14" Type="http://schemas.openxmlformats.org/officeDocument/2006/relationships/hyperlink" Target="http://www.coopf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B9B0-7B22-4963-BF66-FDE2D364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20</Pages>
  <Words>5321</Words>
  <Characters>30333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Соломкин</dc:creator>
  <cp:lastModifiedBy>Александр Соломкин</cp:lastModifiedBy>
  <cp:revision>24</cp:revision>
  <dcterms:created xsi:type="dcterms:W3CDTF">2023-07-24T12:53:00Z</dcterms:created>
  <dcterms:modified xsi:type="dcterms:W3CDTF">2025-12-01T09:52:00Z</dcterms:modified>
</cp:coreProperties>
</file>